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130C0" w14:textId="0CCD279E" w:rsidR="00FA7BF9" w:rsidRPr="00FA7BF9" w:rsidRDefault="00FA7BF9" w:rsidP="74A3D182">
      <w:pPr>
        <w:pStyle w:val="Heading"/>
        <w:rPr>
          <w:rFonts w:ascii="Calibri" w:eastAsia="Calibri" w:hAnsi="Calibri" w:cs="Calibri"/>
          <w:color w:val="FF6600"/>
          <w:sz w:val="28"/>
          <w:szCs w:val="28"/>
        </w:rPr>
      </w:pPr>
      <w:r w:rsidRPr="00FA7BF9">
        <w:rPr>
          <w:rFonts w:ascii="Calibri" w:eastAsia="Calibri" w:hAnsi="Calibri" w:cs="Calibri"/>
          <w:noProof/>
          <w:color w:val="FF6600"/>
          <w:sz w:val="28"/>
          <w:szCs w:val="28"/>
        </w:rPr>
        <w:drawing>
          <wp:anchor distT="0" distB="0" distL="114300" distR="114300" simplePos="0" relativeHeight="251658240" behindDoc="0" locked="0" layoutInCell="1" allowOverlap="1" wp14:anchorId="357590E5" wp14:editId="1605079A">
            <wp:simplePos x="914400" y="914400"/>
            <wp:positionH relativeFrom="margin">
              <wp:align>center</wp:align>
            </wp:positionH>
            <wp:positionV relativeFrom="margin">
              <wp:align>top</wp:align>
            </wp:positionV>
            <wp:extent cx="1620000" cy="423788"/>
            <wp:effectExtent l="0" t="0" r="0" b="0"/>
            <wp:wrapSquare wrapText="bothSides"/>
            <wp:docPr id="63636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68238" name="Picture 6363682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0000" cy="423788"/>
                    </a:xfrm>
                    <a:prstGeom prst="rect">
                      <a:avLst/>
                    </a:prstGeom>
                  </pic:spPr>
                </pic:pic>
              </a:graphicData>
            </a:graphic>
            <wp14:sizeRelH relativeFrom="margin">
              <wp14:pctWidth>0</wp14:pctWidth>
            </wp14:sizeRelH>
            <wp14:sizeRelV relativeFrom="margin">
              <wp14:pctHeight>0</wp14:pctHeight>
            </wp14:sizeRelV>
          </wp:anchor>
        </w:drawing>
      </w:r>
    </w:p>
    <w:p w14:paraId="72AE0BDD" w14:textId="77777777" w:rsidR="00FA7BF9" w:rsidRDefault="00FA7BF9" w:rsidP="74A3D182">
      <w:pPr>
        <w:pStyle w:val="Heading"/>
        <w:rPr>
          <w:rFonts w:ascii="Calibri" w:eastAsia="Calibri" w:hAnsi="Calibri" w:cs="Calibri"/>
          <w:color w:val="FF6600"/>
          <w:sz w:val="28"/>
          <w:szCs w:val="28"/>
        </w:rPr>
      </w:pPr>
    </w:p>
    <w:p w14:paraId="6F210145" w14:textId="77777777" w:rsidR="00891D29" w:rsidRDefault="00891D29" w:rsidP="00FA7BF9">
      <w:pPr>
        <w:pStyle w:val="Heading"/>
        <w:jc w:val="center"/>
        <w:rPr>
          <w:rFonts w:ascii="Calibri" w:eastAsia="Calibri" w:hAnsi="Calibri" w:cs="Calibri"/>
          <w:color w:val="FF6600"/>
          <w:sz w:val="28"/>
          <w:szCs w:val="28"/>
        </w:rPr>
      </w:pPr>
    </w:p>
    <w:p w14:paraId="5523E482" w14:textId="4241BDF4" w:rsidR="00BB4589" w:rsidRPr="00FA7BF9" w:rsidRDefault="5B146E4A" w:rsidP="00FA7BF9">
      <w:pPr>
        <w:pStyle w:val="Heading"/>
        <w:jc w:val="center"/>
        <w:rPr>
          <w:rFonts w:ascii="Calibri" w:eastAsia="Calibri" w:hAnsi="Calibri" w:cs="Calibri"/>
          <w:color w:val="FF6600"/>
          <w:sz w:val="28"/>
          <w:szCs w:val="28"/>
        </w:rPr>
      </w:pPr>
      <w:r w:rsidRPr="00FA7BF9">
        <w:rPr>
          <w:rFonts w:ascii="Calibri" w:eastAsia="Calibri" w:hAnsi="Calibri" w:cs="Calibri"/>
          <w:color w:val="FF6600"/>
          <w:sz w:val="28"/>
          <w:szCs w:val="28"/>
        </w:rPr>
        <w:t>JOB DESCRIPTION</w:t>
      </w:r>
    </w:p>
    <w:p w14:paraId="2F95826C" w14:textId="517B1A99" w:rsidR="00BB4589" w:rsidRDefault="00BB4589" w:rsidP="74A3D182">
      <w:pPr>
        <w:widowControl w:val="0"/>
        <w:tabs>
          <w:tab w:val="left" w:pos="1800"/>
          <w:tab w:val="left" w:pos="2525"/>
          <w:tab w:val="left" w:pos="3240"/>
          <w:tab w:val="left" w:pos="3961"/>
          <w:tab w:val="left" w:pos="4678"/>
          <w:tab w:val="left" w:pos="5396"/>
          <w:tab w:val="left" w:pos="6114"/>
          <w:tab w:val="left" w:pos="6848"/>
          <w:tab w:val="left" w:pos="7566"/>
          <w:tab w:val="left" w:pos="8283"/>
        </w:tabs>
        <w:spacing w:after="0" w:line="240" w:lineRule="auto"/>
        <w:jc w:val="center"/>
        <w:rPr>
          <w:rFonts w:ascii="Calibri" w:eastAsia="Calibri" w:hAnsi="Calibri" w:cs="Calibri"/>
          <w:color w:val="000000" w:themeColor="text1"/>
          <w:sz w:val="22"/>
          <w:szCs w:val="22"/>
        </w:rPr>
      </w:pPr>
    </w:p>
    <w:p w14:paraId="5F0A8762" w14:textId="0BE683C2" w:rsidR="00BB4589" w:rsidRPr="00451A47" w:rsidRDefault="508A2BC7" w:rsidP="0E623B86">
      <w:pPr>
        <w:pStyle w:val="GaramondBody"/>
        <w:rPr>
          <w:rFonts w:ascii="Calibri" w:eastAsia="Calibri" w:hAnsi="Calibri" w:cs="Calibri"/>
          <w:color w:val="auto"/>
          <w:sz w:val="22"/>
          <w:szCs w:val="22"/>
        </w:rPr>
      </w:pPr>
      <w:r w:rsidRPr="00451A47">
        <w:rPr>
          <w:rFonts w:ascii="Calibri" w:eastAsia="Calibri" w:hAnsi="Calibri" w:cs="Calibri"/>
          <w:color w:val="auto"/>
          <w:sz w:val="22"/>
          <w:szCs w:val="22"/>
        </w:rPr>
        <w:t>This job description is not intended to be an exhaustive list of your responsibilities. We reserve the right to require you to undertake such other tasks or duties, as may be appropriate to your status, experience and capability. We reserve the right to transfer an employee from one job to another and from one department to another, subject to capability, in order to benefit the efficient operation of the business.</w:t>
      </w:r>
    </w:p>
    <w:p w14:paraId="18293C0A" w14:textId="57403A7A" w:rsidR="00BB4589" w:rsidRPr="00891D29" w:rsidRDefault="00891D29" w:rsidP="00FA7BF9">
      <w:pPr>
        <w:tabs>
          <w:tab w:val="left" w:pos="3080"/>
        </w:tabs>
        <w:spacing w:after="0" w:line="276" w:lineRule="auto"/>
        <w:jc w:val="both"/>
        <w:rPr>
          <w:rFonts w:ascii="Calibri" w:eastAsia="Calibri" w:hAnsi="Calibri" w:cs="Calibri"/>
          <w:sz w:val="22"/>
          <w:szCs w:val="22"/>
        </w:rPr>
      </w:pPr>
      <w:r>
        <w:rPr>
          <w:rFonts w:ascii="Calibri" w:eastAsia="Calibri" w:hAnsi="Calibri" w:cs="Calibri"/>
          <w:noProof/>
          <w:sz w:val="22"/>
          <w:szCs w:val="22"/>
        </w:rPr>
        <mc:AlternateContent>
          <mc:Choice Requires="wps">
            <w:drawing>
              <wp:anchor distT="0" distB="0" distL="114300" distR="114300" simplePos="0" relativeHeight="251659264" behindDoc="0" locked="0" layoutInCell="1" allowOverlap="1" wp14:anchorId="56104671" wp14:editId="1FA9B150">
                <wp:simplePos x="0" y="0"/>
                <wp:positionH relativeFrom="column">
                  <wp:posOffset>20320</wp:posOffset>
                </wp:positionH>
                <wp:positionV relativeFrom="paragraph">
                  <wp:posOffset>153670</wp:posOffset>
                </wp:positionV>
                <wp:extent cx="5933440" cy="25400"/>
                <wp:effectExtent l="0" t="0" r="29210" b="31750"/>
                <wp:wrapNone/>
                <wp:docPr id="246379569" name="Straight Connector 2"/>
                <wp:cNvGraphicFramePr/>
                <a:graphic xmlns:a="http://schemas.openxmlformats.org/drawingml/2006/main">
                  <a:graphicData uri="http://schemas.microsoft.com/office/word/2010/wordprocessingShape">
                    <wps:wsp>
                      <wps:cNvCnPr/>
                      <wps:spPr>
                        <a:xfrm flipV="1">
                          <a:off x="0" y="0"/>
                          <a:ext cx="5933440" cy="25400"/>
                        </a:xfrm>
                        <a:prstGeom prst="line">
                          <a:avLst/>
                        </a:prstGeom>
                        <a:ln>
                          <a:solidFill>
                            <a:srgbClr val="FF66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BDA6E81"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6pt,12.1pt" to="468.8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" strokecolor="#f60" strokeweight="1pt">
                <v:stroke joinstyle="miter"/>
              </v:line>
            </w:pict>
          </mc:Fallback>
        </mc:AlternateContent>
      </w:r>
    </w:p>
    <w:p w14:paraId="4ABC8112" w14:textId="77777777" w:rsidR="00891D29" w:rsidRPr="00891D29" w:rsidRDefault="00891D29" w:rsidP="00FA7BF9">
      <w:pPr>
        <w:tabs>
          <w:tab w:val="left" w:pos="3080"/>
        </w:tabs>
        <w:spacing w:after="0" w:line="276" w:lineRule="auto"/>
        <w:jc w:val="both"/>
        <w:rPr>
          <w:rFonts w:ascii="Calibri" w:eastAsia="Calibri" w:hAnsi="Calibri" w:cs="Calibri"/>
          <w:sz w:val="22"/>
          <w:szCs w:val="22"/>
        </w:rPr>
      </w:pPr>
    </w:p>
    <w:p w14:paraId="39004580" w14:textId="4FA053A3" w:rsidR="00BB4589" w:rsidRPr="00FA7BF9" w:rsidRDefault="508A2BC7" w:rsidP="0E623B86">
      <w:pPr>
        <w:pStyle w:val="SubHeading"/>
        <w:rPr>
          <w:rFonts w:ascii="Calibri" w:eastAsia="Calibri" w:hAnsi="Calibri" w:cs="Calibri"/>
          <w:b w:val="0"/>
          <w:bCs w:val="0"/>
          <w:color w:val="auto"/>
          <w:sz w:val="22"/>
          <w:szCs w:val="22"/>
        </w:rPr>
      </w:pPr>
      <w:r w:rsidRPr="00FA7BF9">
        <w:rPr>
          <w:rFonts w:ascii="Calibri" w:eastAsia="Calibri" w:hAnsi="Calibri" w:cs="Calibri"/>
          <w:color w:val="auto"/>
          <w:sz w:val="22"/>
          <w:szCs w:val="22"/>
        </w:rPr>
        <w:t xml:space="preserve">JOB TITLE: </w:t>
      </w:r>
      <w:r w:rsidR="008B29DA">
        <w:rPr>
          <w:rFonts w:ascii="Calibri" w:eastAsia="Calibri" w:hAnsi="Calibri" w:cs="Calibri"/>
          <w:b w:val="0"/>
          <w:bCs w:val="0"/>
          <w:color w:val="auto"/>
          <w:sz w:val="22"/>
          <w:szCs w:val="22"/>
        </w:rPr>
        <w:t xml:space="preserve">General </w:t>
      </w:r>
      <w:r w:rsidR="00E77FE8" w:rsidRPr="00FA7BF9">
        <w:rPr>
          <w:rFonts w:ascii="Calibri" w:eastAsia="Calibri" w:hAnsi="Calibri" w:cs="Calibri"/>
          <w:b w:val="0"/>
          <w:bCs w:val="0"/>
          <w:color w:val="auto"/>
          <w:sz w:val="22"/>
          <w:szCs w:val="22"/>
        </w:rPr>
        <w:t>Administrator</w:t>
      </w:r>
    </w:p>
    <w:p w14:paraId="1FCC0133" w14:textId="36E17B5F" w:rsidR="00BB4589" w:rsidRPr="00FA7BF9" w:rsidRDefault="508A2BC7" w:rsidP="0E623B86">
      <w:pPr>
        <w:pStyle w:val="SubHeading"/>
        <w:rPr>
          <w:color w:val="auto"/>
        </w:rPr>
      </w:pPr>
      <w:r w:rsidRPr="00FA7BF9">
        <w:rPr>
          <w:rFonts w:ascii="Calibri" w:eastAsia="Calibri" w:hAnsi="Calibri" w:cs="Calibri"/>
          <w:color w:val="auto"/>
          <w:sz w:val="22"/>
          <w:szCs w:val="22"/>
        </w:rPr>
        <w:t>SALARY:</w:t>
      </w:r>
      <w:r w:rsidR="44FE696E" w:rsidRPr="00FA7BF9">
        <w:rPr>
          <w:rFonts w:ascii="Calibri" w:eastAsia="Calibri" w:hAnsi="Calibri" w:cs="Calibri"/>
          <w:color w:val="auto"/>
          <w:sz w:val="22"/>
          <w:szCs w:val="22"/>
        </w:rPr>
        <w:t xml:space="preserve"> </w:t>
      </w:r>
      <w:r w:rsidR="44FE696E" w:rsidRPr="00FA7BF9">
        <w:rPr>
          <w:rFonts w:ascii="Calibri" w:eastAsia="Calibri" w:hAnsi="Calibri" w:cs="Calibri"/>
          <w:b w:val="0"/>
          <w:bCs w:val="0"/>
          <w:color w:val="auto"/>
          <w:sz w:val="22"/>
          <w:szCs w:val="22"/>
        </w:rPr>
        <w:t>£</w:t>
      </w:r>
      <w:r w:rsidR="00BE757B">
        <w:rPr>
          <w:rFonts w:ascii="Calibri" w:eastAsia="Calibri" w:hAnsi="Calibri" w:cs="Calibri"/>
          <w:b w:val="0"/>
          <w:bCs w:val="0"/>
          <w:color w:val="auto"/>
          <w:sz w:val="22"/>
          <w:szCs w:val="22"/>
        </w:rPr>
        <w:t>26,1</w:t>
      </w:r>
      <w:r w:rsidR="004533BA">
        <w:rPr>
          <w:rFonts w:ascii="Calibri" w:eastAsia="Calibri" w:hAnsi="Calibri" w:cs="Calibri"/>
          <w:b w:val="0"/>
          <w:bCs w:val="0"/>
          <w:color w:val="auto"/>
          <w:sz w:val="22"/>
          <w:szCs w:val="22"/>
        </w:rPr>
        <w:t>89</w:t>
      </w:r>
    </w:p>
    <w:p w14:paraId="25599E7A" w14:textId="758B7D4D" w:rsidR="00BB4589" w:rsidRPr="00FA7BF9" w:rsidRDefault="00BB4589" w:rsidP="74A3D182">
      <w:pPr>
        <w:spacing w:after="0" w:line="276" w:lineRule="auto"/>
        <w:jc w:val="both"/>
        <w:rPr>
          <w:rFonts w:ascii="Calibri" w:eastAsia="Calibri" w:hAnsi="Calibri" w:cs="Calibri"/>
          <w:b/>
          <w:bCs/>
          <w:sz w:val="22"/>
          <w:szCs w:val="22"/>
        </w:rPr>
      </w:pPr>
    </w:p>
    <w:p w14:paraId="7D5454FE" w14:textId="33F502A9" w:rsidR="00BB4589" w:rsidRDefault="456449B0" w:rsidP="7F4923B0">
      <w:pPr>
        <w:pStyle w:val="GaramondBody"/>
        <w:rPr>
          <w:rFonts w:ascii="Calibri" w:eastAsia="Calibri" w:hAnsi="Calibri" w:cs="Calibri"/>
          <w:b/>
          <w:bCs/>
          <w:color w:val="auto"/>
          <w:sz w:val="22"/>
          <w:szCs w:val="22"/>
        </w:rPr>
      </w:pPr>
      <w:r w:rsidRPr="7F4923B0">
        <w:rPr>
          <w:rStyle w:val="SubHeadingChar"/>
          <w:rFonts w:ascii="Calibri" w:eastAsia="Calibri" w:hAnsi="Calibri" w:cs="Calibri"/>
          <w:color w:val="auto"/>
          <w:sz w:val="22"/>
          <w:szCs w:val="22"/>
        </w:rPr>
        <w:t>MAIN PURPOSE OF THE JOB:</w:t>
      </w:r>
      <w:r w:rsidRPr="7F4923B0">
        <w:rPr>
          <w:rFonts w:ascii="Calibri" w:eastAsia="Calibri" w:hAnsi="Calibri" w:cs="Calibri"/>
          <w:b/>
          <w:bCs/>
          <w:color w:val="auto"/>
          <w:sz w:val="22"/>
          <w:szCs w:val="22"/>
        </w:rPr>
        <w:t xml:space="preserve"> </w:t>
      </w:r>
    </w:p>
    <w:p w14:paraId="395C56AA" w14:textId="26921741" w:rsidR="00BB4589" w:rsidRDefault="6DE0A1FB" w:rsidP="7F4923B0">
      <w:pPr>
        <w:spacing w:after="0" w:line="240" w:lineRule="auto"/>
        <w:rPr>
          <w:rFonts w:ascii="Calibri" w:eastAsia="Calibri" w:hAnsi="Calibri" w:cs="Calibri"/>
          <w:sz w:val="22"/>
          <w:szCs w:val="22"/>
        </w:rPr>
      </w:pPr>
      <w:r w:rsidRPr="1047178B">
        <w:rPr>
          <w:rStyle w:val="normaltextrun"/>
          <w:rFonts w:ascii="Calibri" w:eastAsia="Calibri" w:hAnsi="Calibri" w:cs="Calibri"/>
        </w:rPr>
        <w:t xml:space="preserve">The </w:t>
      </w:r>
      <w:r w:rsidR="004533BA">
        <w:rPr>
          <w:rStyle w:val="normaltextrun"/>
          <w:rFonts w:ascii="Calibri" w:eastAsia="Calibri" w:hAnsi="Calibri" w:cs="Calibri"/>
        </w:rPr>
        <w:t xml:space="preserve">General </w:t>
      </w:r>
      <w:r w:rsidR="00EF69F1">
        <w:rPr>
          <w:rStyle w:val="normaltextrun"/>
          <w:rFonts w:ascii="Calibri" w:eastAsia="Calibri" w:hAnsi="Calibri" w:cs="Calibri"/>
        </w:rPr>
        <w:t xml:space="preserve">Administrator </w:t>
      </w:r>
      <w:r w:rsidRPr="1047178B">
        <w:rPr>
          <w:rStyle w:val="normaltextrun"/>
          <w:rFonts w:ascii="Calibri" w:eastAsia="Calibri" w:hAnsi="Calibri" w:cs="Calibri"/>
        </w:rPr>
        <w:t>w</w:t>
      </w:r>
      <w:r w:rsidR="00C20B6C">
        <w:rPr>
          <w:rStyle w:val="normaltextrun"/>
          <w:rFonts w:ascii="Calibri" w:eastAsia="Calibri" w:hAnsi="Calibri" w:cs="Calibri"/>
        </w:rPr>
        <w:t xml:space="preserve">ill </w:t>
      </w:r>
      <w:r w:rsidR="00727925">
        <w:rPr>
          <w:rStyle w:val="normaltextrun"/>
          <w:rFonts w:ascii="Calibri" w:eastAsia="Calibri" w:hAnsi="Calibri" w:cs="Calibri"/>
        </w:rPr>
        <w:t>provide comprehensive administrative support to the organisation, ensuring the smooth and efficient operation of office systems and processes. The pos</w:t>
      </w:r>
      <w:r w:rsidR="000F05FE">
        <w:rPr>
          <w:rStyle w:val="normaltextrun"/>
          <w:rFonts w:ascii="Calibri" w:eastAsia="Calibri" w:hAnsi="Calibri" w:cs="Calibri"/>
        </w:rPr>
        <w:t>tholder</w:t>
      </w:r>
      <w:r w:rsidR="00F13901">
        <w:rPr>
          <w:rStyle w:val="normaltextrun"/>
          <w:rFonts w:ascii="Calibri" w:eastAsia="Calibri" w:hAnsi="Calibri" w:cs="Calibri"/>
        </w:rPr>
        <w:t xml:space="preserve"> will support colleagues across all departments, manage correspondence</w:t>
      </w:r>
      <w:r w:rsidR="00496AC3">
        <w:rPr>
          <w:rStyle w:val="normaltextrun"/>
          <w:rFonts w:ascii="Calibri" w:eastAsia="Calibri" w:hAnsi="Calibri" w:cs="Calibri"/>
        </w:rPr>
        <w:t xml:space="preserve">, maintain records and act as a first </w:t>
      </w:r>
      <w:r w:rsidR="00E34306">
        <w:rPr>
          <w:rStyle w:val="normaltextrun"/>
          <w:rFonts w:ascii="Calibri" w:eastAsia="Calibri" w:hAnsi="Calibri" w:cs="Calibri"/>
        </w:rPr>
        <w:t xml:space="preserve">point </w:t>
      </w:r>
      <w:r w:rsidR="00496AC3">
        <w:rPr>
          <w:rStyle w:val="normaltextrun"/>
          <w:rFonts w:ascii="Calibri" w:eastAsia="Calibri" w:hAnsi="Calibri" w:cs="Calibri"/>
        </w:rPr>
        <w:t>of contact for enquiries.</w:t>
      </w:r>
    </w:p>
    <w:p w14:paraId="083E5E28" w14:textId="28C71993" w:rsidR="00BB4589" w:rsidRDefault="00BB4589" w:rsidP="7F4923B0">
      <w:pPr>
        <w:spacing w:after="0" w:line="240" w:lineRule="auto"/>
        <w:jc w:val="both"/>
        <w:rPr>
          <w:rFonts w:ascii="Calibri" w:eastAsia="Calibri" w:hAnsi="Calibri" w:cs="Calibri"/>
          <w:color w:val="000000" w:themeColor="text1"/>
          <w:sz w:val="22"/>
          <w:szCs w:val="22"/>
        </w:rPr>
      </w:pPr>
    </w:p>
    <w:p w14:paraId="714C5BEB" w14:textId="57DC6F03" w:rsidR="00BB4589" w:rsidRPr="00E8762A" w:rsidRDefault="5E4A84FD" w:rsidP="7F4923B0">
      <w:pPr>
        <w:spacing w:after="0" w:line="276" w:lineRule="auto"/>
        <w:jc w:val="both"/>
        <w:rPr>
          <w:rFonts w:ascii="Calibri" w:eastAsia="Calibri" w:hAnsi="Calibri" w:cs="Calibri"/>
          <w:sz w:val="22"/>
          <w:szCs w:val="22"/>
        </w:rPr>
      </w:pPr>
      <w:r w:rsidRPr="7F4923B0">
        <w:rPr>
          <w:rStyle w:val="SubHeadingChar"/>
          <w:rFonts w:ascii="Calibri" w:eastAsia="Calibri" w:hAnsi="Calibri" w:cs="Calibri"/>
          <w:color w:val="auto"/>
          <w:sz w:val="22"/>
          <w:szCs w:val="22"/>
        </w:rPr>
        <w:t>WHO THEY ARE RESPONSIBLE TO:</w:t>
      </w:r>
      <w:r w:rsidRPr="7F4923B0">
        <w:rPr>
          <w:rFonts w:ascii="Calibri" w:eastAsia="Calibri" w:hAnsi="Calibri" w:cs="Calibri"/>
          <w:b/>
          <w:bCs/>
          <w:sz w:val="22"/>
          <w:szCs w:val="22"/>
        </w:rPr>
        <w:t xml:space="preserve"> </w:t>
      </w:r>
      <w:r w:rsidR="000A1B6D">
        <w:rPr>
          <w:rFonts w:ascii="Calibri" w:eastAsia="Calibri" w:hAnsi="Calibri" w:cs="Calibri"/>
          <w:sz w:val="22"/>
          <w:szCs w:val="22"/>
        </w:rPr>
        <w:t>Accountant</w:t>
      </w:r>
    </w:p>
    <w:p w14:paraId="67BA8A74" w14:textId="45C2D5C5" w:rsidR="00BB4589" w:rsidRDefault="00BB4589" w:rsidP="7F4923B0">
      <w:pPr>
        <w:spacing w:after="0" w:line="240" w:lineRule="auto"/>
        <w:jc w:val="both"/>
        <w:rPr>
          <w:rFonts w:ascii="Calibri" w:eastAsia="Calibri" w:hAnsi="Calibri" w:cs="Calibri"/>
          <w:sz w:val="22"/>
          <w:szCs w:val="22"/>
        </w:rPr>
      </w:pPr>
    </w:p>
    <w:p w14:paraId="3FCE9725" w14:textId="137081E4" w:rsidR="00BB4589" w:rsidRDefault="456449B0" w:rsidP="7F4923B0">
      <w:pPr>
        <w:pStyle w:val="SubHeading"/>
        <w:rPr>
          <w:rFonts w:ascii="Calibri" w:eastAsia="Calibri" w:hAnsi="Calibri" w:cs="Calibri"/>
          <w:color w:val="auto"/>
          <w:sz w:val="22"/>
          <w:szCs w:val="22"/>
        </w:rPr>
      </w:pPr>
      <w:r w:rsidRPr="7F4923B0">
        <w:rPr>
          <w:rFonts w:ascii="Calibri" w:eastAsia="Calibri" w:hAnsi="Calibri" w:cs="Calibri"/>
          <w:color w:val="auto"/>
          <w:sz w:val="22"/>
          <w:szCs w:val="22"/>
        </w:rPr>
        <w:t xml:space="preserve">MAIN TASKS OF THE JOB: </w:t>
      </w:r>
    </w:p>
    <w:p w14:paraId="0CE8A827" w14:textId="3D603BF2" w:rsidR="003B2954" w:rsidRDefault="00421E3B" w:rsidP="003B2954">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Pr>
          <w:rStyle w:val="normaltextrun"/>
          <w:rFonts w:ascii="Calibri" w:hAnsi="Calibri" w:cs="Calibri"/>
        </w:rPr>
        <w:t>Undertake general</w:t>
      </w:r>
      <w:r w:rsidR="00E34306">
        <w:rPr>
          <w:rStyle w:val="normaltextrun"/>
          <w:rFonts w:ascii="Calibri" w:hAnsi="Calibri" w:cs="Calibri"/>
        </w:rPr>
        <w:t xml:space="preserve"> </w:t>
      </w:r>
      <w:r>
        <w:rPr>
          <w:rStyle w:val="normaltextrun"/>
          <w:rFonts w:ascii="Calibri" w:hAnsi="Calibri" w:cs="Calibri"/>
        </w:rPr>
        <w:t>administrative duties to support the smoo</w:t>
      </w:r>
      <w:r w:rsidR="00FE7B74">
        <w:rPr>
          <w:rStyle w:val="normaltextrun"/>
          <w:rFonts w:ascii="Calibri" w:hAnsi="Calibri" w:cs="Calibri"/>
        </w:rPr>
        <w:t xml:space="preserve">th running of </w:t>
      </w:r>
      <w:r w:rsidR="001C060F">
        <w:rPr>
          <w:rStyle w:val="normaltextrun"/>
          <w:rFonts w:ascii="Calibri" w:hAnsi="Calibri" w:cs="Calibri"/>
        </w:rPr>
        <w:t>day-to-day</w:t>
      </w:r>
      <w:r w:rsidR="00FE7B74">
        <w:rPr>
          <w:rStyle w:val="normaltextrun"/>
          <w:rFonts w:ascii="Calibri" w:hAnsi="Calibri" w:cs="Calibri"/>
        </w:rPr>
        <w:t xml:space="preserve"> </w:t>
      </w:r>
      <w:r w:rsidR="0035069A">
        <w:rPr>
          <w:rStyle w:val="normaltextrun"/>
          <w:rFonts w:ascii="Calibri" w:hAnsi="Calibri" w:cs="Calibri"/>
        </w:rPr>
        <w:t xml:space="preserve">office </w:t>
      </w:r>
      <w:r w:rsidR="00FE7B74">
        <w:rPr>
          <w:rStyle w:val="normaltextrun"/>
          <w:rFonts w:ascii="Calibri" w:hAnsi="Calibri" w:cs="Calibri"/>
        </w:rPr>
        <w:t>operations.</w:t>
      </w:r>
    </w:p>
    <w:p w14:paraId="38039F9C" w14:textId="7835381F" w:rsidR="005D38AB" w:rsidRDefault="00604DCC" w:rsidP="003B2954">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Pr>
          <w:rStyle w:val="normaltextrun"/>
          <w:rFonts w:ascii="Calibri" w:hAnsi="Calibri" w:cs="Calibri"/>
        </w:rPr>
        <w:t>Act as first point of contact for</w:t>
      </w:r>
      <w:r w:rsidR="001666F8">
        <w:rPr>
          <w:rStyle w:val="normaltextrun"/>
          <w:rFonts w:ascii="Calibri" w:hAnsi="Calibri" w:cs="Calibri"/>
        </w:rPr>
        <w:t xml:space="preserve"> </w:t>
      </w:r>
      <w:r w:rsidR="003160DA">
        <w:rPr>
          <w:rStyle w:val="normaltextrun"/>
          <w:rFonts w:ascii="Calibri" w:hAnsi="Calibri" w:cs="Calibri"/>
        </w:rPr>
        <w:t xml:space="preserve">incoming </w:t>
      </w:r>
      <w:r>
        <w:rPr>
          <w:rStyle w:val="normaltextrun"/>
          <w:rFonts w:ascii="Calibri" w:hAnsi="Calibri" w:cs="Calibri"/>
        </w:rPr>
        <w:t>enquiries</w:t>
      </w:r>
      <w:r w:rsidR="0035069A">
        <w:rPr>
          <w:rStyle w:val="normaltextrun"/>
          <w:rFonts w:ascii="Calibri" w:hAnsi="Calibri" w:cs="Calibri"/>
        </w:rPr>
        <w:t xml:space="preserve"> e.g. calls, emails, walk ins.</w:t>
      </w:r>
    </w:p>
    <w:p w14:paraId="60F402A1" w14:textId="4E7190FB" w:rsidR="00604DCC" w:rsidRDefault="000D1AD4" w:rsidP="003B2954">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Pr>
          <w:rStyle w:val="normaltextrun"/>
          <w:rFonts w:ascii="Calibri" w:hAnsi="Calibri" w:cs="Calibri"/>
        </w:rPr>
        <w:t xml:space="preserve">Provide </w:t>
      </w:r>
      <w:r w:rsidR="00636D6A">
        <w:rPr>
          <w:rStyle w:val="normaltextrun"/>
          <w:rFonts w:ascii="Calibri" w:hAnsi="Calibri" w:cs="Calibri"/>
        </w:rPr>
        <w:t>administrative</w:t>
      </w:r>
      <w:r>
        <w:rPr>
          <w:rStyle w:val="normaltextrun"/>
          <w:rFonts w:ascii="Calibri" w:hAnsi="Calibri" w:cs="Calibri"/>
        </w:rPr>
        <w:t xml:space="preserve"> support and advice to service managers and staff.</w:t>
      </w:r>
    </w:p>
    <w:p w14:paraId="585B91EF" w14:textId="19A58065" w:rsidR="00200264" w:rsidRDefault="00200264" w:rsidP="003B2954">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Pr>
          <w:rStyle w:val="normaltextrun"/>
          <w:rFonts w:ascii="Calibri" w:hAnsi="Calibri" w:cs="Calibri"/>
        </w:rPr>
        <w:t>Assist service managers to ga</w:t>
      </w:r>
      <w:r w:rsidR="003C3EF6">
        <w:rPr>
          <w:rStyle w:val="normaltextrun"/>
          <w:rFonts w:ascii="Calibri" w:hAnsi="Calibri" w:cs="Calibri"/>
        </w:rPr>
        <w:t>i</w:t>
      </w:r>
      <w:r>
        <w:rPr>
          <w:rStyle w:val="normaltextrun"/>
          <w:rFonts w:ascii="Calibri" w:hAnsi="Calibri" w:cs="Calibri"/>
        </w:rPr>
        <w:t>n and report</w:t>
      </w:r>
      <w:r w:rsidR="004F2D79">
        <w:rPr>
          <w:rStyle w:val="normaltextrun"/>
          <w:rFonts w:ascii="Calibri" w:hAnsi="Calibri" w:cs="Calibri"/>
        </w:rPr>
        <w:t xml:space="preserve"> customer feedback.</w:t>
      </w:r>
    </w:p>
    <w:p w14:paraId="112DB4BB" w14:textId="3A80AD8A" w:rsidR="004F2D79" w:rsidRDefault="003C3EF6" w:rsidP="003B2954">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Pr>
          <w:rStyle w:val="normaltextrun"/>
          <w:rFonts w:ascii="Calibri" w:hAnsi="Calibri" w:cs="Calibri"/>
        </w:rPr>
        <w:t>Provide</w:t>
      </w:r>
      <w:r w:rsidR="001666F8">
        <w:rPr>
          <w:rStyle w:val="normaltextrun"/>
          <w:rFonts w:ascii="Calibri" w:hAnsi="Calibri" w:cs="Calibri"/>
        </w:rPr>
        <w:t xml:space="preserve"> health and safety administration support to ensure compliance</w:t>
      </w:r>
      <w:r w:rsidR="00E76076">
        <w:rPr>
          <w:rStyle w:val="normaltextrun"/>
          <w:rFonts w:ascii="Calibri" w:hAnsi="Calibri" w:cs="Calibri"/>
        </w:rPr>
        <w:t xml:space="preserve"> across FLF offices.</w:t>
      </w:r>
    </w:p>
    <w:p w14:paraId="73AF10AB" w14:textId="10684DF9" w:rsidR="00E76076" w:rsidRDefault="002C775C" w:rsidP="003B2954">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Pr>
          <w:rStyle w:val="normaltextrun"/>
          <w:rFonts w:ascii="Calibri" w:hAnsi="Calibri" w:cs="Calibri"/>
        </w:rPr>
        <w:t>Serve as</w:t>
      </w:r>
      <w:r w:rsidR="001C060F">
        <w:rPr>
          <w:rStyle w:val="normaltextrun"/>
          <w:rFonts w:ascii="Calibri" w:hAnsi="Calibri" w:cs="Calibri"/>
        </w:rPr>
        <w:t xml:space="preserve"> the</w:t>
      </w:r>
      <w:r w:rsidR="00E76076">
        <w:rPr>
          <w:rStyle w:val="normaltextrun"/>
          <w:rFonts w:ascii="Calibri" w:hAnsi="Calibri" w:cs="Calibri"/>
        </w:rPr>
        <w:t xml:space="preserve"> primary contact for s</w:t>
      </w:r>
      <w:r w:rsidR="00793877">
        <w:rPr>
          <w:rStyle w:val="normaltextrun"/>
          <w:rFonts w:ascii="Calibri" w:hAnsi="Calibri" w:cs="Calibri"/>
        </w:rPr>
        <w:t>taff and oversee successful resolution of IT issues.</w:t>
      </w:r>
    </w:p>
    <w:p w14:paraId="4AFBC678" w14:textId="4EC3F79A" w:rsidR="1047178B" w:rsidRPr="003B2954" w:rsidRDefault="1047178B" w:rsidP="1047178B">
      <w:pPr>
        <w:pStyle w:val="ListParagraph"/>
        <w:spacing w:after="0" w:line="240" w:lineRule="auto"/>
        <w:ind w:right="165"/>
        <w:jc w:val="both"/>
        <w:rPr>
          <w:rStyle w:val="normaltextrun"/>
          <w:rFonts w:ascii="Calibri" w:eastAsia="Calibri" w:hAnsi="Calibri" w:cs="Calibri"/>
        </w:rPr>
      </w:pPr>
    </w:p>
    <w:p w14:paraId="0EF8B90A" w14:textId="4B693C34" w:rsidR="00BB4589" w:rsidRDefault="1D8615E1" w:rsidP="7F4923B0">
      <w:pPr>
        <w:spacing w:after="0" w:line="240" w:lineRule="auto"/>
        <w:ind w:right="165"/>
        <w:jc w:val="both"/>
        <w:rPr>
          <w:rStyle w:val="normaltextrun"/>
          <w:rFonts w:ascii="Calibri" w:eastAsia="Calibri" w:hAnsi="Calibri" w:cs="Calibri"/>
          <w:b/>
          <w:bCs/>
          <w:lang w:val="en-US"/>
        </w:rPr>
      </w:pPr>
      <w:r w:rsidRPr="7F4923B0">
        <w:rPr>
          <w:rStyle w:val="normaltextrun"/>
          <w:rFonts w:ascii="Calibri" w:eastAsia="Calibri" w:hAnsi="Calibri" w:cs="Calibri"/>
          <w:b/>
          <w:bCs/>
          <w:lang w:val="en-US"/>
        </w:rPr>
        <w:t>C</w:t>
      </w:r>
      <w:r w:rsidR="69861FF9" w:rsidRPr="7F4923B0">
        <w:rPr>
          <w:rStyle w:val="normaltextrun"/>
          <w:rFonts w:ascii="Calibri" w:eastAsia="Calibri" w:hAnsi="Calibri" w:cs="Calibri"/>
          <w:b/>
          <w:bCs/>
          <w:lang w:val="en-US"/>
        </w:rPr>
        <w:t>ONTINUOUS PROFESSIONAL LEARNIN</w:t>
      </w:r>
      <w:r w:rsidR="218E0D47" w:rsidRPr="7F4923B0">
        <w:rPr>
          <w:rStyle w:val="normaltextrun"/>
          <w:rFonts w:ascii="Calibri" w:eastAsia="Calibri" w:hAnsi="Calibri" w:cs="Calibri"/>
          <w:b/>
          <w:bCs/>
          <w:lang w:val="en-US"/>
        </w:rPr>
        <w:t>G</w:t>
      </w:r>
      <w:r w:rsidR="69861FF9" w:rsidRPr="7F4923B0">
        <w:rPr>
          <w:rStyle w:val="normaltextrun"/>
          <w:rFonts w:ascii="Calibri" w:eastAsia="Calibri" w:hAnsi="Calibri" w:cs="Calibri"/>
          <w:b/>
          <w:bCs/>
          <w:lang w:val="en-US"/>
        </w:rPr>
        <w:t xml:space="preserve">, DEVELOPMENT AND </w:t>
      </w:r>
      <w:r w:rsidR="1310323F" w:rsidRPr="7F4923B0">
        <w:rPr>
          <w:rStyle w:val="normaltextrun"/>
          <w:rFonts w:ascii="Calibri" w:eastAsia="Calibri" w:hAnsi="Calibri" w:cs="Calibri"/>
          <w:b/>
          <w:bCs/>
          <w:lang w:val="en-US"/>
        </w:rPr>
        <w:t xml:space="preserve">HEALTH &amp; </w:t>
      </w:r>
      <w:r w:rsidR="69861FF9" w:rsidRPr="7F4923B0">
        <w:rPr>
          <w:rStyle w:val="normaltextrun"/>
          <w:rFonts w:ascii="Calibri" w:eastAsia="Calibri" w:hAnsi="Calibri" w:cs="Calibri"/>
          <w:b/>
          <w:bCs/>
          <w:lang w:val="en-US"/>
        </w:rPr>
        <w:t>WELLBEING</w:t>
      </w:r>
      <w:r w:rsidRPr="7F4923B0">
        <w:rPr>
          <w:rStyle w:val="normaltextrun"/>
          <w:rFonts w:ascii="Calibri" w:eastAsia="Calibri" w:hAnsi="Calibri" w:cs="Calibri"/>
          <w:b/>
          <w:bCs/>
          <w:lang w:val="en-US"/>
        </w:rPr>
        <w:t>:</w:t>
      </w:r>
    </w:p>
    <w:p w14:paraId="744CDF6E" w14:textId="027ED2A7" w:rsidR="00BB4589" w:rsidRDefault="1D8615E1" w:rsidP="7F4923B0">
      <w:pPr>
        <w:pStyle w:val="ListParagraph"/>
        <w:numPr>
          <w:ilvl w:val="0"/>
          <w:numId w:val="8"/>
        </w:numPr>
        <w:spacing w:after="0" w:line="240" w:lineRule="auto"/>
        <w:ind w:left="315" w:hanging="284"/>
        <w:rPr>
          <w:rFonts w:ascii="Calibri" w:eastAsia="Calibri" w:hAnsi="Calibri" w:cs="Calibri"/>
          <w:color w:val="000000" w:themeColor="text1"/>
          <w:sz w:val="22"/>
          <w:szCs w:val="22"/>
        </w:rPr>
      </w:pPr>
      <w:r w:rsidRPr="7F4923B0">
        <w:rPr>
          <w:rStyle w:val="normaltextrun"/>
          <w:rFonts w:ascii="Calibri" w:eastAsia="Calibri" w:hAnsi="Calibri" w:cs="Calibri"/>
          <w:lang w:val="en-US"/>
        </w:rPr>
        <w:t>Take ownership of one’s own continuous professional development and learning</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as set out in FLF’s Supervision and Appraisal</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programme.</w:t>
      </w:r>
    </w:p>
    <w:p w14:paraId="0B3AEB29" w14:textId="08584F2F" w:rsidR="00BB4589" w:rsidRDefault="1D8615E1" w:rsidP="7F4923B0">
      <w:pPr>
        <w:pStyle w:val="ListParagraph"/>
        <w:numPr>
          <w:ilvl w:val="0"/>
          <w:numId w:val="8"/>
        </w:numPr>
        <w:spacing w:after="0" w:line="240" w:lineRule="auto"/>
        <w:ind w:left="315" w:hanging="284"/>
        <w:rPr>
          <w:rFonts w:ascii="Calibri" w:eastAsia="Calibri" w:hAnsi="Calibri" w:cs="Calibri"/>
          <w:color w:val="000000" w:themeColor="text1"/>
          <w:sz w:val="22"/>
          <w:szCs w:val="22"/>
        </w:rPr>
      </w:pPr>
      <w:r w:rsidRPr="7F4923B0">
        <w:rPr>
          <w:rStyle w:val="normaltextrun"/>
          <w:rFonts w:ascii="Calibri" w:eastAsia="Calibri" w:hAnsi="Calibri" w:cs="Calibri"/>
          <w:lang w:val="en-US"/>
        </w:rPr>
        <w:t>Put into practice</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 xml:space="preserve">effective skills which promote inclusion, </w:t>
      </w:r>
      <w:r w:rsidR="001C060F" w:rsidRPr="7F4923B0">
        <w:rPr>
          <w:rStyle w:val="normaltextrun"/>
          <w:rFonts w:ascii="Calibri" w:eastAsia="Calibri" w:hAnsi="Calibri" w:cs="Calibri"/>
          <w:lang w:val="en-US"/>
        </w:rPr>
        <w:t>strength-based</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working</w:t>
      </w:r>
      <w:r w:rsidR="789A09DA" w:rsidRPr="7F4923B0">
        <w:rPr>
          <w:rStyle w:val="normaltextrun"/>
          <w:rFonts w:ascii="Calibri" w:eastAsia="Calibri" w:hAnsi="Calibri" w:cs="Calibri"/>
          <w:lang w:val="en-US"/>
        </w:rPr>
        <w:t xml:space="preserve">, </w:t>
      </w:r>
      <w:r w:rsidR="213CF166" w:rsidRPr="7F4923B0">
        <w:rPr>
          <w:rStyle w:val="normaltextrun"/>
          <w:rFonts w:ascii="Calibri" w:eastAsia="Calibri" w:hAnsi="Calibri" w:cs="Calibri"/>
          <w:lang w:val="en-US"/>
        </w:rPr>
        <w:t xml:space="preserve">and </w:t>
      </w:r>
      <w:r w:rsidRPr="7F4923B0">
        <w:rPr>
          <w:rStyle w:val="normaltextrun"/>
          <w:rFonts w:ascii="Calibri" w:eastAsia="Calibri" w:hAnsi="Calibri" w:cs="Calibri"/>
          <w:lang w:val="en-US"/>
        </w:rPr>
        <w:t>trauma informed delivery.</w:t>
      </w:r>
    </w:p>
    <w:p w14:paraId="7D2022F5" w14:textId="72ED6717" w:rsidR="00BB4589" w:rsidRDefault="68B12D4B" w:rsidP="7F4923B0">
      <w:pPr>
        <w:pStyle w:val="ListParagraph"/>
        <w:numPr>
          <w:ilvl w:val="0"/>
          <w:numId w:val="8"/>
        </w:numPr>
        <w:spacing w:after="0" w:line="240" w:lineRule="auto"/>
        <w:ind w:left="315" w:hanging="284"/>
        <w:rPr>
          <w:rFonts w:ascii="Calibri" w:eastAsia="Calibri" w:hAnsi="Calibri" w:cs="Calibri"/>
          <w:color w:val="000000" w:themeColor="text1"/>
          <w:sz w:val="22"/>
          <w:szCs w:val="22"/>
        </w:rPr>
      </w:pPr>
      <w:r w:rsidRPr="6F6E31B6">
        <w:rPr>
          <w:rStyle w:val="normaltextrun"/>
          <w:rFonts w:ascii="Calibri" w:eastAsia="Calibri" w:hAnsi="Calibri" w:cs="Calibri"/>
          <w:lang w:val="en-US"/>
        </w:rPr>
        <w:t xml:space="preserve">Be committed to promoting </w:t>
      </w:r>
      <w:r w:rsidR="04227334" w:rsidRPr="6F6E31B6">
        <w:rPr>
          <w:rStyle w:val="normaltextrun"/>
          <w:rFonts w:ascii="Calibri" w:eastAsia="Calibri" w:hAnsi="Calibri" w:cs="Calibri"/>
          <w:lang w:val="en-US"/>
        </w:rPr>
        <w:t>s</w:t>
      </w:r>
      <w:r w:rsidRPr="6F6E31B6">
        <w:rPr>
          <w:rStyle w:val="normaltextrun"/>
          <w:rFonts w:ascii="Calibri" w:eastAsia="Calibri" w:hAnsi="Calibri" w:cs="Calibri"/>
          <w:lang w:val="en-US"/>
        </w:rPr>
        <w:t>afety-first</w:t>
      </w:r>
      <w:r w:rsidRPr="6F6E31B6">
        <w:rPr>
          <w:rFonts w:ascii="Calibri" w:eastAsia="Calibri" w:hAnsi="Calibri" w:cs="Calibri"/>
          <w:sz w:val="22"/>
          <w:szCs w:val="22"/>
          <w:lang w:val="en-US"/>
        </w:rPr>
        <w:t xml:space="preserve"> </w:t>
      </w:r>
      <w:r w:rsidR="6D245A55" w:rsidRPr="6F6E31B6">
        <w:rPr>
          <w:rFonts w:ascii="Calibri" w:eastAsia="Calibri" w:hAnsi="Calibri" w:cs="Calibri"/>
          <w:sz w:val="22"/>
          <w:szCs w:val="22"/>
          <w:lang w:val="en-US"/>
        </w:rPr>
        <w:t>practi</w:t>
      </w:r>
      <w:r w:rsidR="04227334" w:rsidRPr="6F6E31B6">
        <w:rPr>
          <w:rFonts w:ascii="Calibri" w:eastAsia="Calibri" w:hAnsi="Calibri" w:cs="Calibri"/>
          <w:sz w:val="22"/>
          <w:szCs w:val="22"/>
          <w:lang w:val="en-US"/>
        </w:rPr>
        <w:t>ces</w:t>
      </w:r>
      <w:r w:rsidR="014BB698" w:rsidRPr="6F6E31B6">
        <w:rPr>
          <w:rFonts w:ascii="Calibri" w:eastAsia="Calibri" w:hAnsi="Calibri" w:cs="Calibri"/>
          <w:sz w:val="22"/>
          <w:szCs w:val="22"/>
          <w:lang w:val="en-US"/>
        </w:rPr>
        <w:t xml:space="preserve"> to</w:t>
      </w:r>
      <w:r w:rsidR="04227334" w:rsidRPr="6F6E31B6">
        <w:rPr>
          <w:rFonts w:ascii="Calibri" w:eastAsia="Calibri" w:hAnsi="Calibri" w:cs="Calibri"/>
          <w:sz w:val="22"/>
          <w:szCs w:val="22"/>
          <w:lang w:val="en-US"/>
        </w:rPr>
        <w:t xml:space="preserve"> </w:t>
      </w:r>
      <w:r w:rsidR="54FDAC5F" w:rsidRPr="6F6E31B6">
        <w:rPr>
          <w:rFonts w:ascii="Calibri" w:eastAsia="Calibri" w:hAnsi="Calibri" w:cs="Calibri"/>
          <w:sz w:val="22"/>
          <w:szCs w:val="22"/>
          <w:lang w:val="en-US"/>
        </w:rPr>
        <w:t xml:space="preserve">assure </w:t>
      </w:r>
      <w:r w:rsidR="34DD800C" w:rsidRPr="6F6E31B6">
        <w:rPr>
          <w:rStyle w:val="normaltextrun"/>
          <w:rFonts w:ascii="Calibri" w:eastAsia="Calibri" w:hAnsi="Calibri" w:cs="Calibri"/>
          <w:lang w:val="en-US"/>
        </w:rPr>
        <w:t xml:space="preserve">safety, </w:t>
      </w:r>
      <w:r w:rsidRPr="6F6E31B6">
        <w:rPr>
          <w:rStyle w:val="normaltextrun"/>
          <w:rFonts w:ascii="Calibri" w:eastAsia="Calibri" w:hAnsi="Calibri" w:cs="Calibri"/>
          <w:lang w:val="en-US"/>
        </w:rPr>
        <w:t>wellbeing,</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selfcare</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and safeguarding</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for all.</w:t>
      </w:r>
    </w:p>
    <w:p w14:paraId="3DD21E52" w14:textId="77C52964" w:rsidR="00BB4589" w:rsidRDefault="00BB4589" w:rsidP="7F4923B0">
      <w:pPr>
        <w:pStyle w:val="SubHeading"/>
        <w:rPr>
          <w:rFonts w:ascii="Calibri" w:eastAsia="Calibri" w:hAnsi="Calibri" w:cs="Calibri"/>
          <w:color w:val="auto"/>
          <w:sz w:val="22"/>
          <w:szCs w:val="22"/>
        </w:rPr>
      </w:pPr>
    </w:p>
    <w:p w14:paraId="40BA7110" w14:textId="635F6C66" w:rsidR="00BB4589" w:rsidRDefault="536F204A" w:rsidP="74A3D182">
      <w:pPr>
        <w:pStyle w:val="GaramondBody"/>
        <w:rPr>
          <w:color w:val="auto"/>
          <w:sz w:val="20"/>
          <w:szCs w:val="20"/>
        </w:rPr>
      </w:pPr>
      <w:r w:rsidRPr="74A3D182">
        <w:rPr>
          <w:rStyle w:val="normaltextrun"/>
          <w:rFonts w:ascii="Calibri" w:eastAsia="Calibri" w:hAnsi="Calibri" w:cs="Calibri"/>
          <w:color w:val="auto"/>
          <w:sz w:val="20"/>
          <w:szCs w:val="20"/>
        </w:rPr>
        <w:t>All staff have a duty to protect supported individuals from abuse and to report any concerns immediately</w:t>
      </w:r>
      <w:r w:rsidRPr="74A3D182">
        <w:rPr>
          <w:rFonts w:ascii="Calibri" w:eastAsia="Calibri" w:hAnsi="Calibri" w:cs="Calibri"/>
          <w:color w:val="auto"/>
          <w:sz w:val="20"/>
          <w:szCs w:val="20"/>
        </w:rPr>
        <w:t xml:space="preserve"> </w:t>
      </w:r>
      <w:r w:rsidRPr="74A3D182">
        <w:rPr>
          <w:rStyle w:val="normaltextrun"/>
          <w:rFonts w:ascii="Calibri" w:eastAsia="Calibri" w:hAnsi="Calibri" w:cs="Calibri"/>
          <w:color w:val="auto"/>
          <w:sz w:val="20"/>
          <w:szCs w:val="20"/>
        </w:rPr>
        <w:t>to their line manager or other management staff and to work in accordance with</w:t>
      </w:r>
      <w:r w:rsidRPr="74A3D182">
        <w:rPr>
          <w:rFonts w:ascii="Calibri" w:eastAsia="Calibri" w:hAnsi="Calibri" w:cs="Calibri"/>
          <w:color w:val="auto"/>
          <w:sz w:val="20"/>
          <w:szCs w:val="20"/>
        </w:rPr>
        <w:t xml:space="preserve"> </w:t>
      </w:r>
      <w:r w:rsidRPr="74A3D182">
        <w:rPr>
          <w:rStyle w:val="normaltextrun"/>
          <w:rFonts w:ascii="Calibri" w:eastAsia="Calibri" w:hAnsi="Calibri" w:cs="Calibri"/>
          <w:color w:val="auto"/>
          <w:sz w:val="20"/>
          <w:szCs w:val="20"/>
        </w:rPr>
        <w:t>the Protection of Vulnerable Groups (Scotland) Act 2007 and Data Protection/GDPR legislation.</w:t>
      </w:r>
      <w:r w:rsidRPr="74A3D182">
        <w:rPr>
          <w:color w:val="auto"/>
          <w:sz w:val="20"/>
          <w:szCs w:val="20"/>
        </w:rPr>
        <w:t xml:space="preserve"> </w:t>
      </w:r>
      <w:r w:rsidR="1D238CE7" w:rsidRPr="74A3D182">
        <w:rPr>
          <w:color w:val="auto"/>
          <w:sz w:val="20"/>
          <w:szCs w:val="20"/>
        </w:rPr>
        <w:t xml:space="preserve">This role will be reviewed under the </w:t>
      </w:r>
      <w:r w:rsidR="47FC36F4" w:rsidRPr="74A3D182">
        <w:rPr>
          <w:color w:val="1E1E1E"/>
          <w:sz w:val="20"/>
          <w:szCs w:val="20"/>
        </w:rPr>
        <w:t xml:space="preserve">Disclosure (Scotland) Act 2020 </w:t>
      </w:r>
      <w:r w:rsidR="77BB4976" w:rsidRPr="74A3D182">
        <w:rPr>
          <w:color w:val="1E1E1E"/>
          <w:sz w:val="20"/>
          <w:szCs w:val="20"/>
        </w:rPr>
        <w:t>(</w:t>
      </w:r>
      <w:r w:rsidR="47FC36F4" w:rsidRPr="74A3D182">
        <w:rPr>
          <w:color w:val="1E1E1E"/>
          <w:sz w:val="20"/>
          <w:szCs w:val="20"/>
        </w:rPr>
        <w:t>updated August 2026</w:t>
      </w:r>
      <w:r w:rsidR="2EA22B23" w:rsidRPr="74A3D182">
        <w:rPr>
          <w:color w:val="1E1E1E"/>
          <w:sz w:val="20"/>
          <w:szCs w:val="20"/>
        </w:rPr>
        <w:t>)</w:t>
      </w:r>
      <w:r w:rsidR="47FC36F4" w:rsidRPr="74A3D182">
        <w:t xml:space="preserve"> </w:t>
      </w:r>
      <w:r w:rsidR="1D238CE7" w:rsidRPr="74A3D182">
        <w:rPr>
          <w:color w:val="auto"/>
          <w:sz w:val="20"/>
          <w:szCs w:val="20"/>
        </w:rPr>
        <w:t xml:space="preserve">legislation and therefore any employee holding this role may be subject to </w:t>
      </w:r>
      <w:r w:rsidR="5D19185F" w:rsidRPr="74A3D182">
        <w:rPr>
          <w:color w:val="auto"/>
          <w:sz w:val="20"/>
          <w:szCs w:val="20"/>
        </w:rPr>
        <w:t>Disclosure</w:t>
      </w:r>
      <w:r w:rsidR="090D969D" w:rsidRPr="74A3D182">
        <w:rPr>
          <w:color w:val="auto"/>
          <w:sz w:val="20"/>
          <w:szCs w:val="20"/>
        </w:rPr>
        <w:t xml:space="preserve"> Checks or </w:t>
      </w:r>
      <w:r w:rsidR="5B146E4A" w:rsidRPr="74A3D182">
        <w:rPr>
          <w:color w:val="auto"/>
          <w:sz w:val="20"/>
          <w:szCs w:val="20"/>
        </w:rPr>
        <w:t>PVG</w:t>
      </w:r>
      <w:r w:rsidR="2CAB276D" w:rsidRPr="74A3D182">
        <w:rPr>
          <w:color w:val="auto"/>
          <w:sz w:val="20"/>
          <w:szCs w:val="20"/>
        </w:rPr>
        <w:t xml:space="preserve"> membership requirements</w:t>
      </w:r>
      <w:r w:rsidR="5908EBB1" w:rsidRPr="74A3D182">
        <w:rPr>
          <w:color w:val="auto"/>
          <w:sz w:val="20"/>
          <w:szCs w:val="20"/>
        </w:rPr>
        <w:t xml:space="preserve"> prior to taking up the role</w:t>
      </w:r>
      <w:r w:rsidR="2CAB276D" w:rsidRPr="74A3D182">
        <w:rPr>
          <w:color w:val="auto"/>
          <w:sz w:val="20"/>
          <w:szCs w:val="20"/>
        </w:rPr>
        <w:t>.</w:t>
      </w:r>
    </w:p>
    <w:p w14:paraId="552CA98F" w14:textId="583DC25B" w:rsidR="00BB4589" w:rsidRDefault="00BB4589" w:rsidP="74A3D182">
      <w:pPr>
        <w:spacing w:after="0" w:line="240" w:lineRule="auto"/>
        <w:jc w:val="both"/>
        <w:rPr>
          <w:rFonts w:ascii="Calibri" w:eastAsia="Calibri" w:hAnsi="Calibri" w:cs="Calibri"/>
          <w:b/>
          <w:bCs/>
          <w:color w:val="253143"/>
          <w:sz w:val="22"/>
          <w:szCs w:val="22"/>
        </w:rPr>
      </w:pPr>
    </w:p>
    <w:p w14:paraId="3FC496E6" w14:textId="2B971B54" w:rsidR="00BB4589" w:rsidRDefault="5B146E4A" w:rsidP="74A3D182">
      <w:pPr>
        <w:spacing w:after="0" w:line="276" w:lineRule="auto"/>
        <w:jc w:val="both"/>
        <w:rPr>
          <w:rFonts w:ascii="Calibri" w:eastAsia="Calibri" w:hAnsi="Calibri" w:cs="Calibri"/>
          <w:color w:val="404040" w:themeColor="text1" w:themeTint="BF"/>
          <w:sz w:val="22"/>
          <w:szCs w:val="22"/>
        </w:rPr>
      </w:pPr>
      <w:r w:rsidRPr="74A3D182">
        <w:rPr>
          <w:rFonts w:ascii="Calibri" w:eastAsia="Calibri" w:hAnsi="Calibri" w:cs="Calibri"/>
          <w:b/>
          <w:bCs/>
          <w:color w:val="404040" w:themeColor="text1" w:themeTint="BF"/>
          <w:sz w:val="22"/>
          <w:szCs w:val="22"/>
        </w:rPr>
        <w:t>Employee Signed:</w:t>
      </w:r>
      <w:r>
        <w:tab/>
      </w:r>
      <w:r>
        <w:tab/>
      </w:r>
      <w:r w:rsidRPr="74A3D182">
        <w:rPr>
          <w:rFonts w:ascii="Calibri" w:eastAsia="Calibri" w:hAnsi="Calibri" w:cs="Calibri"/>
          <w:b/>
          <w:bCs/>
          <w:color w:val="404040" w:themeColor="text1" w:themeTint="BF"/>
          <w:sz w:val="22"/>
          <w:szCs w:val="22"/>
        </w:rPr>
        <w:t xml:space="preserve"> ………………………………. </w:t>
      </w:r>
      <w:r>
        <w:tab/>
      </w:r>
      <w:r>
        <w:tab/>
      </w:r>
      <w:r w:rsidRPr="74A3D182">
        <w:rPr>
          <w:rFonts w:ascii="Calibri" w:eastAsia="Calibri" w:hAnsi="Calibri" w:cs="Calibri"/>
          <w:b/>
          <w:bCs/>
          <w:color w:val="404040" w:themeColor="text1" w:themeTint="BF"/>
          <w:sz w:val="22"/>
          <w:szCs w:val="22"/>
        </w:rPr>
        <w:t>Date: ……………….</w:t>
      </w:r>
    </w:p>
    <w:p w14:paraId="2C1FBA16" w14:textId="0A9B0678" w:rsidR="00BB4589" w:rsidRDefault="5B146E4A" w:rsidP="74A3D182">
      <w:pPr>
        <w:spacing w:after="0" w:line="276" w:lineRule="auto"/>
        <w:jc w:val="both"/>
        <w:rPr>
          <w:rFonts w:ascii="Calibri" w:eastAsia="Calibri" w:hAnsi="Calibri" w:cs="Calibri"/>
          <w:color w:val="404040" w:themeColor="text1" w:themeTint="BF"/>
          <w:sz w:val="22"/>
          <w:szCs w:val="22"/>
        </w:rPr>
      </w:pPr>
      <w:r w:rsidRPr="74A3D182">
        <w:rPr>
          <w:rFonts w:ascii="Calibri" w:eastAsia="Calibri" w:hAnsi="Calibri" w:cs="Calibri"/>
          <w:b/>
          <w:bCs/>
          <w:color w:val="404040" w:themeColor="text1" w:themeTint="BF"/>
          <w:sz w:val="22"/>
          <w:szCs w:val="22"/>
        </w:rPr>
        <w:t xml:space="preserve">Employer Signed: </w:t>
      </w:r>
      <w:r>
        <w:tab/>
      </w:r>
      <w:r>
        <w:tab/>
      </w:r>
      <w:r w:rsidRPr="74A3D182">
        <w:rPr>
          <w:rFonts w:ascii="Calibri" w:eastAsia="Calibri" w:hAnsi="Calibri" w:cs="Calibri"/>
          <w:b/>
          <w:bCs/>
          <w:color w:val="404040" w:themeColor="text1" w:themeTint="BF"/>
          <w:sz w:val="22"/>
          <w:szCs w:val="22"/>
        </w:rPr>
        <w:t xml:space="preserve">….……………………………. </w:t>
      </w:r>
      <w:r>
        <w:tab/>
      </w:r>
      <w:r>
        <w:tab/>
      </w:r>
      <w:r w:rsidRPr="74A3D182">
        <w:rPr>
          <w:rFonts w:ascii="Calibri" w:eastAsia="Calibri" w:hAnsi="Calibri" w:cs="Calibri"/>
          <w:b/>
          <w:bCs/>
          <w:color w:val="404040" w:themeColor="text1" w:themeTint="BF"/>
          <w:sz w:val="22"/>
          <w:szCs w:val="22"/>
        </w:rPr>
        <w:t>Date: ……………….</w:t>
      </w:r>
    </w:p>
    <w:p w14:paraId="2048AE3D" w14:textId="4215B6F9" w:rsidR="00A531FF" w:rsidRDefault="00A531FF">
      <w:pPr>
        <w:rPr>
          <w:rFonts w:ascii="Calibri" w:eastAsia="Calibri" w:hAnsi="Calibri" w:cs="Calibri"/>
          <w:color w:val="404040" w:themeColor="text1" w:themeTint="BF"/>
          <w:sz w:val="22"/>
          <w:szCs w:val="22"/>
        </w:rPr>
      </w:pPr>
      <w:r>
        <w:rPr>
          <w:rFonts w:ascii="Calibri" w:eastAsia="Calibri" w:hAnsi="Calibri" w:cs="Calibri"/>
          <w:color w:val="404040" w:themeColor="text1" w:themeTint="BF"/>
          <w:sz w:val="22"/>
          <w:szCs w:val="22"/>
        </w:rPr>
        <w:br w:type="page"/>
      </w:r>
    </w:p>
    <w:p w14:paraId="561942C0" w14:textId="77777777" w:rsidR="00BB4589" w:rsidRDefault="00BB4589" w:rsidP="74A3D182">
      <w:pPr>
        <w:spacing w:after="0" w:line="276" w:lineRule="auto"/>
        <w:jc w:val="both"/>
        <w:rPr>
          <w:rFonts w:ascii="Calibri" w:eastAsia="Calibri" w:hAnsi="Calibri" w:cs="Calibri"/>
          <w:color w:val="404040" w:themeColor="text1" w:themeTint="BF"/>
          <w:sz w:val="22"/>
          <w:szCs w:val="22"/>
        </w:rPr>
      </w:pPr>
    </w:p>
    <w:p w14:paraId="2E706A03" w14:textId="41EE3E92" w:rsidR="357909DB" w:rsidRPr="008F3C7E" w:rsidRDefault="357909DB" w:rsidP="224B7913">
      <w:pPr>
        <w:spacing w:after="0" w:line="240" w:lineRule="auto"/>
        <w:jc w:val="center"/>
        <w:rPr>
          <w:rFonts w:ascii="Calibri" w:eastAsia="Calibri" w:hAnsi="Calibri" w:cs="Calibri"/>
          <w:b/>
          <w:bCs/>
          <w:color w:val="FF6600"/>
          <w:sz w:val="28"/>
          <w:szCs w:val="28"/>
        </w:rPr>
      </w:pPr>
      <w:r w:rsidRPr="008F3C7E">
        <w:rPr>
          <w:rFonts w:ascii="Calibri" w:eastAsia="Calibri" w:hAnsi="Calibri" w:cs="Calibri"/>
          <w:b/>
          <w:bCs/>
          <w:color w:val="FF6600"/>
          <w:sz w:val="28"/>
          <w:szCs w:val="28"/>
        </w:rPr>
        <w:t>PERSON SPECFICATION</w:t>
      </w:r>
    </w:p>
    <w:p w14:paraId="6D0CD548" w14:textId="6803BE37" w:rsidR="224B7913" w:rsidRDefault="224B7913" w:rsidP="224B7913">
      <w:pPr>
        <w:spacing w:after="0" w:line="240" w:lineRule="auto"/>
        <w:jc w:val="center"/>
        <w:rPr>
          <w:rFonts w:ascii="Calibri" w:eastAsia="Calibri" w:hAnsi="Calibri" w:cs="Calibri"/>
          <w:color w:val="000000" w:themeColor="text1"/>
          <w:sz w:val="22"/>
          <w:szCs w:val="22"/>
        </w:rPr>
      </w:pPr>
    </w:p>
    <w:tbl>
      <w:tblPr>
        <w:tblW w:w="10632" w:type="dxa"/>
        <w:tblInd w:w="-57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5"/>
        <w:gridCol w:w="4252"/>
        <w:gridCol w:w="4395"/>
      </w:tblGrid>
      <w:tr w:rsidR="224B7913" w14:paraId="1FE2986D" w14:textId="77777777" w:rsidTr="006D31F9">
        <w:trPr>
          <w:trHeight w:val="345"/>
        </w:trPr>
        <w:tc>
          <w:tcPr>
            <w:tcW w:w="1985" w:type="dxa"/>
            <w:tcBorders>
              <w:top w:val="single" w:sz="6" w:space="0" w:color="auto"/>
              <w:left w:val="single" w:sz="6" w:space="0" w:color="auto"/>
              <w:bottom w:val="single" w:sz="6" w:space="0" w:color="auto"/>
              <w:right w:val="single" w:sz="6" w:space="0" w:color="auto"/>
            </w:tcBorders>
            <w:shd w:val="clear" w:color="auto" w:fill="D0CECE"/>
          </w:tcPr>
          <w:p w14:paraId="1C863E58" w14:textId="70796EC5" w:rsidR="224B7913" w:rsidRDefault="224B7913" w:rsidP="224B7913">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Attributes</w:t>
            </w:r>
          </w:p>
        </w:tc>
        <w:tc>
          <w:tcPr>
            <w:tcW w:w="4252" w:type="dxa"/>
            <w:tcBorders>
              <w:top w:val="single" w:sz="6" w:space="0" w:color="auto"/>
              <w:left w:val="single" w:sz="6" w:space="0" w:color="auto"/>
              <w:bottom w:val="single" w:sz="6" w:space="0" w:color="auto"/>
              <w:right w:val="single" w:sz="6" w:space="0" w:color="auto"/>
            </w:tcBorders>
            <w:shd w:val="clear" w:color="auto" w:fill="D0CECE"/>
          </w:tcPr>
          <w:p w14:paraId="5B2BB730" w14:textId="01C139F7" w:rsidR="224B7913" w:rsidRDefault="224B7913" w:rsidP="00504EAF">
            <w:pPr>
              <w:spacing w:after="0" w:line="240" w:lineRule="auto"/>
              <w:ind w:left="430" w:right="168" w:hanging="288"/>
              <w:jc w:val="center"/>
              <w:rPr>
                <w:rFonts w:ascii="Calibri" w:eastAsia="Calibri" w:hAnsi="Calibri" w:cs="Calibri"/>
                <w:sz w:val="22"/>
                <w:szCs w:val="22"/>
              </w:rPr>
            </w:pPr>
            <w:r w:rsidRPr="224B7913">
              <w:rPr>
                <w:rFonts w:ascii="Calibri" w:eastAsia="Calibri" w:hAnsi="Calibri" w:cs="Calibri"/>
                <w:b/>
                <w:bCs/>
                <w:sz w:val="22"/>
                <w:szCs w:val="22"/>
              </w:rPr>
              <w:t>Essential</w:t>
            </w:r>
          </w:p>
        </w:tc>
        <w:tc>
          <w:tcPr>
            <w:tcW w:w="4395" w:type="dxa"/>
            <w:tcBorders>
              <w:top w:val="single" w:sz="6" w:space="0" w:color="auto"/>
              <w:left w:val="single" w:sz="6" w:space="0" w:color="auto"/>
              <w:bottom w:val="single" w:sz="6" w:space="0" w:color="auto"/>
              <w:right w:val="single" w:sz="6" w:space="0" w:color="auto"/>
            </w:tcBorders>
            <w:shd w:val="clear" w:color="auto" w:fill="D0CECE"/>
          </w:tcPr>
          <w:p w14:paraId="255F7DDD" w14:textId="1E7C1AF2" w:rsidR="224B7913" w:rsidRDefault="224B7913" w:rsidP="00504EAF">
            <w:pPr>
              <w:spacing w:after="0" w:line="240" w:lineRule="auto"/>
              <w:ind w:left="399" w:hanging="315"/>
              <w:jc w:val="center"/>
              <w:rPr>
                <w:rFonts w:ascii="Calibri" w:eastAsia="Calibri" w:hAnsi="Calibri" w:cs="Calibri"/>
                <w:sz w:val="22"/>
                <w:szCs w:val="22"/>
              </w:rPr>
            </w:pPr>
            <w:r w:rsidRPr="224B7913">
              <w:rPr>
                <w:rFonts w:ascii="Calibri" w:eastAsia="Calibri" w:hAnsi="Calibri" w:cs="Calibri"/>
                <w:b/>
                <w:bCs/>
                <w:sz w:val="22"/>
                <w:szCs w:val="22"/>
              </w:rPr>
              <w:t>Desirable</w:t>
            </w:r>
          </w:p>
        </w:tc>
      </w:tr>
      <w:tr w:rsidR="224B7913" w14:paraId="77D584EB" w14:textId="77777777" w:rsidTr="006D31F9">
        <w:trPr>
          <w:trHeight w:val="300"/>
        </w:trPr>
        <w:tc>
          <w:tcPr>
            <w:tcW w:w="1985" w:type="dxa"/>
            <w:tcBorders>
              <w:top w:val="single" w:sz="6" w:space="0" w:color="auto"/>
              <w:left w:val="single" w:sz="6" w:space="0" w:color="auto"/>
              <w:bottom w:val="single" w:sz="6" w:space="0" w:color="auto"/>
              <w:right w:val="single" w:sz="6" w:space="0" w:color="auto"/>
            </w:tcBorders>
            <w:shd w:val="clear" w:color="auto" w:fill="D0CECE"/>
            <w:vAlign w:val="center"/>
          </w:tcPr>
          <w:p w14:paraId="68894786" w14:textId="39FD57A6" w:rsidR="224B7913" w:rsidRDefault="224B7913" w:rsidP="224B7913">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Experience</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5ACE8873" w14:textId="0C6734F3" w:rsidR="009852F1" w:rsidRPr="009852F1" w:rsidRDefault="00523C3F" w:rsidP="00504EAF">
            <w:pPr>
              <w:pStyle w:val="ListParagraph"/>
              <w:numPr>
                <w:ilvl w:val="0"/>
                <w:numId w:val="7"/>
              </w:numPr>
              <w:spacing w:after="0" w:line="240" w:lineRule="auto"/>
              <w:ind w:left="430" w:right="168" w:hanging="288"/>
              <w:rPr>
                <w:rFonts w:ascii="Calibri" w:eastAsia="Calibri" w:hAnsi="Calibri" w:cs="Calibri"/>
                <w:sz w:val="22"/>
                <w:szCs w:val="22"/>
              </w:rPr>
            </w:pPr>
            <w:r>
              <w:rPr>
                <w:rFonts w:ascii="Calibri" w:eastAsia="Calibri" w:hAnsi="Calibri" w:cs="Calibri"/>
                <w:sz w:val="22"/>
                <w:szCs w:val="22"/>
              </w:rPr>
              <w:t xml:space="preserve">Experience of general administration </w:t>
            </w:r>
            <w:r w:rsidR="004F7E9F">
              <w:rPr>
                <w:rFonts w:ascii="Calibri" w:eastAsia="Calibri" w:hAnsi="Calibri" w:cs="Calibri"/>
                <w:sz w:val="22"/>
                <w:szCs w:val="22"/>
              </w:rPr>
              <w:t>e.g. organising meetings, mail, data entry.</w:t>
            </w:r>
          </w:p>
          <w:p w14:paraId="36EDBCCE" w14:textId="37B94D12" w:rsidR="224B7913" w:rsidRPr="00144875" w:rsidRDefault="00521D33" w:rsidP="00504EAF">
            <w:pPr>
              <w:pStyle w:val="ListParagraph"/>
              <w:numPr>
                <w:ilvl w:val="0"/>
                <w:numId w:val="7"/>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Knowledge and experience in customer service</w:t>
            </w:r>
          </w:p>
          <w:p w14:paraId="50BDF548" w14:textId="2F906221" w:rsidR="00144875" w:rsidRPr="00481A31" w:rsidRDefault="00144875" w:rsidP="00481A31">
            <w:pPr>
              <w:pStyle w:val="ListParagraph"/>
              <w:numPr>
                <w:ilvl w:val="0"/>
                <w:numId w:val="7"/>
              </w:numPr>
              <w:spacing w:after="0" w:line="240" w:lineRule="auto"/>
              <w:ind w:left="430" w:right="168" w:hanging="288"/>
              <w:rPr>
                <w:rFonts w:ascii="Calibri" w:eastAsia="Calibri" w:hAnsi="Calibri" w:cs="Calibri"/>
                <w:sz w:val="22"/>
                <w:szCs w:val="22"/>
              </w:rPr>
            </w:pPr>
            <w:r>
              <w:rPr>
                <w:rFonts w:ascii="Calibri" w:eastAsia="Calibri" w:hAnsi="Calibri" w:cs="Calibri"/>
                <w:sz w:val="22"/>
                <w:szCs w:val="22"/>
              </w:rPr>
              <w:t>Experience of meeting targets and achieving requirements and deadlines</w:t>
            </w:r>
          </w:p>
        </w:tc>
        <w:tc>
          <w:tcPr>
            <w:tcW w:w="4395" w:type="dxa"/>
            <w:tcBorders>
              <w:top w:val="single" w:sz="6" w:space="0" w:color="auto"/>
              <w:left w:val="single" w:sz="6" w:space="0" w:color="auto"/>
              <w:bottom w:val="single" w:sz="6" w:space="0" w:color="auto"/>
              <w:right w:val="single" w:sz="6" w:space="0" w:color="auto"/>
            </w:tcBorders>
            <w:shd w:val="clear" w:color="auto" w:fill="FFFFFF" w:themeFill="background1"/>
          </w:tcPr>
          <w:p w14:paraId="387F0727" w14:textId="4060090F" w:rsidR="224B7913" w:rsidRPr="00481A31" w:rsidRDefault="00481A31" w:rsidP="24AA4EAF">
            <w:pPr>
              <w:pStyle w:val="paragraph"/>
              <w:numPr>
                <w:ilvl w:val="0"/>
                <w:numId w:val="7"/>
              </w:numPr>
              <w:spacing w:before="0" w:beforeAutospacing="0" w:after="0" w:afterAutospacing="0"/>
              <w:ind w:left="399" w:hanging="315"/>
              <w:textAlignment w:val="baseline"/>
              <w:rPr>
                <w:rStyle w:val="normaltextrun"/>
                <w:rFonts w:ascii="Calibri" w:hAnsi="Calibri" w:cs="Calibri"/>
                <w:lang w:val="en-US"/>
              </w:rPr>
            </w:pPr>
            <w:r>
              <w:rPr>
                <w:rStyle w:val="normaltextrun"/>
                <w:lang w:val="en-US"/>
              </w:rPr>
              <w:t>At least 2 years’ experience of working in a busy office environment</w:t>
            </w:r>
          </w:p>
          <w:p w14:paraId="571DC173" w14:textId="55051E16" w:rsidR="00481A31" w:rsidRPr="00481A31" w:rsidRDefault="00481A31" w:rsidP="24AA4EAF">
            <w:pPr>
              <w:pStyle w:val="paragraph"/>
              <w:numPr>
                <w:ilvl w:val="0"/>
                <w:numId w:val="7"/>
              </w:numPr>
              <w:spacing w:before="0" w:beforeAutospacing="0" w:after="0" w:afterAutospacing="0"/>
              <w:ind w:left="399" w:hanging="315"/>
              <w:textAlignment w:val="baseline"/>
              <w:rPr>
                <w:rStyle w:val="normaltextrun"/>
                <w:rFonts w:ascii="Calibri" w:hAnsi="Calibri" w:cs="Calibri"/>
                <w:lang w:val="en-US"/>
              </w:rPr>
            </w:pPr>
            <w:r>
              <w:rPr>
                <w:rStyle w:val="normaltextrun"/>
              </w:rPr>
              <w:t>Experience of working in the Voluntary Sector</w:t>
            </w:r>
          </w:p>
          <w:p w14:paraId="51FCBC36" w14:textId="19AE7682" w:rsidR="00481A31" w:rsidRPr="00BF234A" w:rsidRDefault="00481A31" w:rsidP="24AA4EAF">
            <w:pPr>
              <w:pStyle w:val="paragraph"/>
              <w:numPr>
                <w:ilvl w:val="0"/>
                <w:numId w:val="7"/>
              </w:numPr>
              <w:spacing w:before="0" w:beforeAutospacing="0" w:after="0" w:afterAutospacing="0"/>
              <w:ind w:left="399" w:hanging="315"/>
              <w:textAlignment w:val="baseline"/>
              <w:rPr>
                <w:rFonts w:ascii="Calibri" w:eastAsiaTheme="minorEastAsia" w:hAnsi="Calibri" w:cs="Calibri"/>
                <w:sz w:val="22"/>
                <w:szCs w:val="22"/>
                <w:lang w:val="en-US"/>
              </w:rPr>
            </w:pPr>
            <w:r>
              <w:rPr>
                <w:rStyle w:val="normaltextrun"/>
              </w:rPr>
              <w:t>Understanding of homelessness and the impact of poverty</w:t>
            </w:r>
          </w:p>
        </w:tc>
      </w:tr>
      <w:tr w:rsidR="224B7913" w14:paraId="316AE215" w14:textId="77777777" w:rsidTr="006D31F9">
        <w:trPr>
          <w:trHeight w:val="300"/>
        </w:trPr>
        <w:tc>
          <w:tcPr>
            <w:tcW w:w="1985" w:type="dxa"/>
            <w:tcBorders>
              <w:top w:val="single" w:sz="6" w:space="0" w:color="auto"/>
              <w:left w:val="single" w:sz="6" w:space="0" w:color="auto"/>
              <w:bottom w:val="single" w:sz="6" w:space="0" w:color="auto"/>
              <w:right w:val="single" w:sz="6" w:space="0" w:color="auto"/>
            </w:tcBorders>
            <w:shd w:val="clear" w:color="auto" w:fill="D0CECE"/>
            <w:vAlign w:val="center"/>
          </w:tcPr>
          <w:p w14:paraId="11789EF2" w14:textId="53C7B405" w:rsidR="224B7913" w:rsidRDefault="224B7913" w:rsidP="224B7913">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Education, Qualifications &amp; Training</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7A8617C7" w14:textId="1D422DAA" w:rsidR="224B7913" w:rsidRPr="00D759D3" w:rsidRDefault="00617C0E" w:rsidP="00504EAF">
            <w:pPr>
              <w:pStyle w:val="ListParagraph"/>
              <w:numPr>
                <w:ilvl w:val="0"/>
                <w:numId w:val="7"/>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 xml:space="preserve">HNC in a relevant </w:t>
            </w:r>
            <w:r w:rsidR="000809A8">
              <w:rPr>
                <w:rFonts w:ascii="Calibri" w:hAnsi="Calibri" w:cs="Calibri"/>
                <w:color w:val="000000" w:themeColor="text1"/>
                <w:sz w:val="22"/>
                <w:szCs w:val="22"/>
              </w:rPr>
              <w:t>subject.</w:t>
            </w:r>
          </w:p>
          <w:p w14:paraId="53C11B0B" w14:textId="43BEFD35" w:rsidR="00D759D3" w:rsidRDefault="00D759D3" w:rsidP="00504EAF">
            <w:pPr>
              <w:pStyle w:val="ListParagraph"/>
              <w:numPr>
                <w:ilvl w:val="0"/>
                <w:numId w:val="7"/>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Willingness to learn and develop one’s skills and knowledge</w:t>
            </w:r>
          </w:p>
        </w:tc>
        <w:tc>
          <w:tcPr>
            <w:tcW w:w="4395" w:type="dxa"/>
            <w:tcBorders>
              <w:top w:val="single" w:sz="6" w:space="0" w:color="auto"/>
              <w:left w:val="single" w:sz="6" w:space="0" w:color="auto"/>
              <w:bottom w:val="single" w:sz="6" w:space="0" w:color="auto"/>
              <w:right w:val="single" w:sz="6" w:space="0" w:color="auto"/>
            </w:tcBorders>
            <w:shd w:val="clear" w:color="auto" w:fill="FFFFFF" w:themeFill="background1"/>
          </w:tcPr>
          <w:p w14:paraId="05B4AB6E" w14:textId="6014F465" w:rsidR="224B7913" w:rsidRDefault="0016040F" w:rsidP="0050184D">
            <w:pPr>
              <w:pStyle w:val="ListParagraph"/>
              <w:numPr>
                <w:ilvl w:val="0"/>
                <w:numId w:val="7"/>
              </w:numPr>
              <w:spacing w:after="0" w:line="240" w:lineRule="auto"/>
              <w:ind w:left="446"/>
              <w:rPr>
                <w:rFonts w:ascii="Calibri" w:eastAsia="Calibri" w:hAnsi="Calibri" w:cs="Calibri"/>
                <w:sz w:val="22"/>
                <w:szCs w:val="22"/>
              </w:rPr>
            </w:pPr>
            <w:r>
              <w:rPr>
                <w:rFonts w:ascii="Calibri" w:eastAsia="Calibri" w:hAnsi="Calibri" w:cs="Calibri"/>
                <w:sz w:val="22"/>
                <w:szCs w:val="22"/>
              </w:rPr>
              <w:t>Training</w:t>
            </w:r>
            <w:r w:rsidR="00903D43">
              <w:rPr>
                <w:rFonts w:ascii="Calibri" w:eastAsia="Calibri" w:hAnsi="Calibri" w:cs="Calibri"/>
                <w:sz w:val="22"/>
                <w:szCs w:val="22"/>
              </w:rPr>
              <w:t xml:space="preserve"> in customer services</w:t>
            </w:r>
          </w:p>
          <w:p w14:paraId="5B7D2068" w14:textId="2BC19412" w:rsidR="00831993" w:rsidRPr="00D759D3" w:rsidRDefault="0016040F" w:rsidP="0050184D">
            <w:pPr>
              <w:pStyle w:val="ListParagraph"/>
              <w:numPr>
                <w:ilvl w:val="0"/>
                <w:numId w:val="7"/>
              </w:numPr>
              <w:spacing w:after="0" w:line="240" w:lineRule="auto"/>
              <w:ind w:left="446"/>
              <w:rPr>
                <w:rFonts w:ascii="Calibri" w:eastAsia="Calibri" w:hAnsi="Calibri" w:cs="Calibri"/>
                <w:sz w:val="22"/>
                <w:szCs w:val="22"/>
              </w:rPr>
            </w:pPr>
            <w:r>
              <w:rPr>
                <w:rFonts w:ascii="Calibri" w:eastAsia="Calibri" w:hAnsi="Calibri" w:cs="Calibri"/>
                <w:sz w:val="22"/>
                <w:szCs w:val="22"/>
              </w:rPr>
              <w:t>HND</w:t>
            </w:r>
            <w:r w:rsidR="00A965E4">
              <w:rPr>
                <w:rFonts w:ascii="Calibri" w:eastAsia="Calibri" w:hAnsi="Calibri" w:cs="Calibri"/>
                <w:sz w:val="22"/>
                <w:szCs w:val="22"/>
              </w:rPr>
              <w:t xml:space="preserve"> in Business &amp; Administration or working towards a qualification.</w:t>
            </w:r>
          </w:p>
        </w:tc>
      </w:tr>
      <w:tr w:rsidR="224B7913" w14:paraId="1FAB418D" w14:textId="77777777" w:rsidTr="006D31F9">
        <w:trPr>
          <w:trHeight w:val="300"/>
        </w:trPr>
        <w:tc>
          <w:tcPr>
            <w:tcW w:w="1985" w:type="dxa"/>
            <w:tcBorders>
              <w:top w:val="single" w:sz="6" w:space="0" w:color="auto"/>
              <w:left w:val="single" w:sz="6" w:space="0" w:color="auto"/>
              <w:bottom w:val="single" w:sz="6" w:space="0" w:color="auto"/>
              <w:right w:val="single" w:sz="6" w:space="0" w:color="auto"/>
            </w:tcBorders>
            <w:shd w:val="clear" w:color="auto" w:fill="D0CECE"/>
            <w:vAlign w:val="center"/>
          </w:tcPr>
          <w:p w14:paraId="2B71DD56" w14:textId="64E43C91" w:rsidR="224B7913" w:rsidRDefault="224B7913" w:rsidP="224B7913">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Skills, Abilities &amp; Knowledge</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563AE92C" w14:textId="522464F5" w:rsidR="00C56C4B" w:rsidRPr="00A965E4" w:rsidRDefault="00A965E4" w:rsidP="00E93538">
            <w:pPr>
              <w:pStyle w:val="ListParagraph"/>
              <w:numPr>
                <w:ilvl w:val="0"/>
                <w:numId w:val="4"/>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 xml:space="preserve">Good organisational and </w:t>
            </w:r>
            <w:r w:rsidR="00D46FC3">
              <w:rPr>
                <w:rFonts w:ascii="Calibri" w:hAnsi="Calibri" w:cs="Calibri"/>
                <w:color w:val="000000" w:themeColor="text1"/>
                <w:sz w:val="22"/>
                <w:szCs w:val="22"/>
              </w:rPr>
              <w:t>self-management</w:t>
            </w:r>
            <w:r>
              <w:rPr>
                <w:rFonts w:ascii="Calibri" w:hAnsi="Calibri" w:cs="Calibri"/>
                <w:color w:val="000000" w:themeColor="text1"/>
                <w:sz w:val="22"/>
                <w:szCs w:val="22"/>
              </w:rPr>
              <w:t xml:space="preserve"> skills</w:t>
            </w:r>
          </w:p>
          <w:p w14:paraId="4473361B" w14:textId="50879D8B" w:rsidR="00A965E4" w:rsidRPr="00F07203" w:rsidRDefault="00A965E4" w:rsidP="00E93538">
            <w:pPr>
              <w:pStyle w:val="ListParagraph"/>
              <w:numPr>
                <w:ilvl w:val="0"/>
                <w:numId w:val="4"/>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Skilled in using Office 365 packages</w:t>
            </w:r>
            <w:r w:rsidR="00664F72">
              <w:rPr>
                <w:rFonts w:ascii="Calibri" w:hAnsi="Calibri" w:cs="Calibri"/>
                <w:color w:val="000000" w:themeColor="text1"/>
                <w:sz w:val="22"/>
                <w:szCs w:val="22"/>
              </w:rPr>
              <w:t xml:space="preserve"> such as word, excel and </w:t>
            </w:r>
            <w:r w:rsidR="00D46FC3">
              <w:rPr>
                <w:rFonts w:ascii="Calibri" w:hAnsi="Calibri" w:cs="Calibri"/>
                <w:color w:val="000000" w:themeColor="text1"/>
                <w:sz w:val="22"/>
                <w:szCs w:val="22"/>
              </w:rPr>
              <w:t>PowerPoint</w:t>
            </w:r>
            <w:r w:rsidR="00F07203">
              <w:rPr>
                <w:rFonts w:ascii="Calibri" w:hAnsi="Calibri" w:cs="Calibri"/>
                <w:color w:val="000000" w:themeColor="text1"/>
                <w:sz w:val="22"/>
                <w:szCs w:val="22"/>
              </w:rPr>
              <w:t>.</w:t>
            </w:r>
          </w:p>
          <w:p w14:paraId="7CCD109E" w14:textId="23623F37" w:rsidR="00F07203" w:rsidRDefault="00F07203" w:rsidP="00F07203">
            <w:pPr>
              <w:pStyle w:val="ListParagraph"/>
              <w:numPr>
                <w:ilvl w:val="0"/>
                <w:numId w:val="4"/>
              </w:numPr>
              <w:spacing w:line="240" w:lineRule="auto"/>
              <w:ind w:left="430" w:right="168" w:hanging="288"/>
              <w:rPr>
                <w:rFonts w:ascii="Calibri" w:eastAsia="Calibri" w:hAnsi="Calibri" w:cs="Calibri"/>
                <w:sz w:val="22"/>
                <w:szCs w:val="22"/>
              </w:rPr>
            </w:pPr>
            <w:r w:rsidRPr="00F07203">
              <w:rPr>
                <w:rFonts w:ascii="Calibri" w:eastAsia="Calibri" w:hAnsi="Calibri" w:cs="Calibri"/>
                <w:sz w:val="22"/>
                <w:szCs w:val="22"/>
              </w:rPr>
              <w:t>Basic IT skills with the ability to support colleagues with common technology issues</w:t>
            </w:r>
            <w:r w:rsidR="00374462">
              <w:rPr>
                <w:rFonts w:ascii="Calibri" w:eastAsia="Calibri" w:hAnsi="Calibri" w:cs="Calibri"/>
                <w:sz w:val="22"/>
                <w:szCs w:val="22"/>
              </w:rPr>
              <w:t>.</w:t>
            </w:r>
          </w:p>
          <w:p w14:paraId="1AC55560" w14:textId="25B398C5" w:rsidR="00F07203" w:rsidRPr="00F07203" w:rsidRDefault="00F07203" w:rsidP="00F07203">
            <w:pPr>
              <w:pStyle w:val="ListParagraph"/>
              <w:numPr>
                <w:ilvl w:val="0"/>
                <w:numId w:val="4"/>
              </w:numPr>
              <w:spacing w:line="240" w:lineRule="auto"/>
              <w:ind w:left="430" w:right="168" w:hanging="288"/>
              <w:rPr>
                <w:rFonts w:ascii="Calibri" w:eastAsia="Calibri" w:hAnsi="Calibri" w:cs="Calibri"/>
                <w:sz w:val="22"/>
                <w:szCs w:val="22"/>
              </w:rPr>
            </w:pPr>
            <w:r w:rsidRPr="00F07203">
              <w:rPr>
                <w:rFonts w:ascii="Calibri" w:eastAsia="Calibri" w:hAnsi="Calibri" w:cs="Calibri"/>
                <w:sz w:val="22"/>
                <w:szCs w:val="22"/>
              </w:rPr>
              <w:t>Ability to work in accordance with policies, procedures and confidentiality requirements.</w:t>
            </w:r>
          </w:p>
          <w:p w14:paraId="25916DD7" w14:textId="77777777" w:rsidR="00A965E4" w:rsidRPr="00A965E4" w:rsidRDefault="00A965E4" w:rsidP="00E93538">
            <w:pPr>
              <w:pStyle w:val="ListParagraph"/>
              <w:numPr>
                <w:ilvl w:val="0"/>
                <w:numId w:val="4"/>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Ability to work independently and within teams</w:t>
            </w:r>
          </w:p>
          <w:p w14:paraId="6C92324C" w14:textId="77777777" w:rsidR="00A965E4" w:rsidRPr="00D46FC3" w:rsidRDefault="00A965E4" w:rsidP="00E93538">
            <w:pPr>
              <w:pStyle w:val="ListParagraph"/>
              <w:numPr>
                <w:ilvl w:val="0"/>
                <w:numId w:val="4"/>
              </w:numPr>
              <w:spacing w:after="0" w:line="240" w:lineRule="auto"/>
              <w:ind w:left="430" w:right="168" w:hanging="288"/>
              <w:rPr>
                <w:rFonts w:ascii="Calibri" w:eastAsia="Calibri" w:hAnsi="Calibri" w:cs="Calibri"/>
                <w:sz w:val="22"/>
                <w:szCs w:val="22"/>
              </w:rPr>
            </w:pPr>
            <w:r>
              <w:rPr>
                <w:rFonts w:ascii="Calibri" w:hAnsi="Calibri" w:cs="Calibri"/>
                <w:color w:val="000000" w:themeColor="text1"/>
                <w:sz w:val="22"/>
                <w:szCs w:val="22"/>
              </w:rPr>
              <w:t>Positive thinker, able to build rapport and create solutions</w:t>
            </w:r>
          </w:p>
          <w:p w14:paraId="74F93923" w14:textId="56531066" w:rsidR="00D46FC3" w:rsidRPr="00D46FC3" w:rsidRDefault="00D46FC3" w:rsidP="00D46FC3">
            <w:pPr>
              <w:pStyle w:val="ListParagraph"/>
              <w:numPr>
                <w:ilvl w:val="0"/>
                <w:numId w:val="4"/>
              </w:numPr>
              <w:spacing w:line="240" w:lineRule="auto"/>
              <w:ind w:left="430" w:right="168" w:hanging="288"/>
              <w:rPr>
                <w:rFonts w:ascii="Calibri" w:eastAsia="Calibri" w:hAnsi="Calibri" w:cs="Calibri"/>
                <w:sz w:val="22"/>
                <w:szCs w:val="22"/>
              </w:rPr>
            </w:pPr>
            <w:r w:rsidRPr="00D46FC3">
              <w:rPr>
                <w:rFonts w:ascii="Calibri" w:eastAsia="Calibri" w:hAnsi="Calibri" w:cs="Calibri"/>
                <w:sz w:val="22"/>
                <w:szCs w:val="22"/>
              </w:rPr>
              <w:t>Commitment to ongoing learning, reflective practice and continuous improvement.</w:t>
            </w:r>
          </w:p>
        </w:tc>
        <w:tc>
          <w:tcPr>
            <w:tcW w:w="4395" w:type="dxa"/>
            <w:tcBorders>
              <w:top w:val="single" w:sz="6" w:space="0" w:color="auto"/>
              <w:left w:val="single" w:sz="6" w:space="0" w:color="auto"/>
              <w:bottom w:val="single" w:sz="6" w:space="0" w:color="auto"/>
              <w:right w:val="single" w:sz="6" w:space="0" w:color="auto"/>
            </w:tcBorders>
            <w:shd w:val="clear" w:color="auto" w:fill="FFFFFF" w:themeFill="background1"/>
          </w:tcPr>
          <w:p w14:paraId="2A797C10" w14:textId="77777777" w:rsidR="6AB8C257" w:rsidRDefault="00A965E4" w:rsidP="00504EAF">
            <w:pPr>
              <w:pStyle w:val="ListParagraph"/>
              <w:numPr>
                <w:ilvl w:val="0"/>
                <w:numId w:val="11"/>
              </w:numPr>
              <w:spacing w:after="0" w:line="240" w:lineRule="auto"/>
              <w:ind w:left="399" w:right="270" w:hanging="315"/>
              <w:rPr>
                <w:rFonts w:ascii="Calibri" w:eastAsia="Calibri" w:hAnsi="Calibri" w:cs="Calibri"/>
                <w:sz w:val="22"/>
                <w:szCs w:val="22"/>
              </w:rPr>
            </w:pPr>
            <w:r>
              <w:rPr>
                <w:rFonts w:ascii="Calibri" w:eastAsia="Calibri" w:hAnsi="Calibri" w:cs="Calibri"/>
                <w:sz w:val="22"/>
                <w:szCs w:val="22"/>
              </w:rPr>
              <w:t>Knowledge of current issues affecting social services and social care</w:t>
            </w:r>
          </w:p>
          <w:p w14:paraId="49D0B8C9" w14:textId="3633ADFC" w:rsidR="00A965E4" w:rsidRPr="00025B27" w:rsidRDefault="00A965E4" w:rsidP="00504EAF">
            <w:pPr>
              <w:pStyle w:val="ListParagraph"/>
              <w:numPr>
                <w:ilvl w:val="0"/>
                <w:numId w:val="11"/>
              </w:numPr>
              <w:spacing w:after="0" w:line="240" w:lineRule="auto"/>
              <w:ind w:left="399" w:right="270" w:hanging="315"/>
              <w:rPr>
                <w:rFonts w:ascii="Calibri" w:eastAsia="Calibri" w:hAnsi="Calibri" w:cs="Calibri"/>
                <w:sz w:val="22"/>
                <w:szCs w:val="22"/>
              </w:rPr>
            </w:pPr>
            <w:r>
              <w:rPr>
                <w:rFonts w:ascii="Calibri" w:eastAsia="Calibri" w:hAnsi="Calibri" w:cs="Calibri"/>
                <w:sz w:val="22"/>
                <w:szCs w:val="22"/>
              </w:rPr>
              <w:t>Full valid driving licence and access to own transport (with business insurance) or otherwise be able to travel throughout Fife.</w:t>
            </w:r>
          </w:p>
        </w:tc>
      </w:tr>
      <w:tr w:rsidR="224B7913" w14:paraId="62E540BE" w14:textId="77777777" w:rsidTr="006D31F9">
        <w:trPr>
          <w:trHeight w:val="300"/>
        </w:trPr>
        <w:tc>
          <w:tcPr>
            <w:tcW w:w="1985" w:type="dxa"/>
            <w:tcBorders>
              <w:top w:val="single" w:sz="6" w:space="0" w:color="auto"/>
              <w:left w:val="single" w:sz="6" w:space="0" w:color="auto"/>
              <w:bottom w:val="single" w:sz="6" w:space="0" w:color="auto"/>
              <w:right w:val="single" w:sz="6" w:space="0" w:color="auto"/>
            </w:tcBorders>
            <w:shd w:val="clear" w:color="auto" w:fill="D0CECE"/>
            <w:vAlign w:val="center"/>
          </w:tcPr>
          <w:p w14:paraId="539DA6DD" w14:textId="266B5055" w:rsidR="224B7913" w:rsidRDefault="224B7913" w:rsidP="224B7913">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Interpersonal &amp; Communication Skills</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356B2465" w14:textId="6CBC74AE" w:rsidR="224B7913" w:rsidRPr="00A965E4" w:rsidRDefault="00A965E4" w:rsidP="00504EAF">
            <w:pPr>
              <w:pStyle w:val="ListParagraph"/>
              <w:numPr>
                <w:ilvl w:val="0"/>
                <w:numId w:val="2"/>
              </w:numPr>
              <w:spacing w:after="0" w:line="240" w:lineRule="auto"/>
              <w:ind w:left="430" w:right="168" w:hanging="288"/>
              <w:rPr>
                <w:rFonts w:ascii="Calibri" w:eastAsia="Calibri" w:hAnsi="Calibri" w:cs="Calibri"/>
                <w:sz w:val="22"/>
                <w:szCs w:val="22"/>
              </w:rPr>
            </w:pPr>
            <w:r>
              <w:rPr>
                <w:rFonts w:ascii="Calibri" w:hAnsi="Calibri"/>
                <w:color w:val="000000" w:themeColor="text1"/>
                <w:sz w:val="22"/>
                <w:szCs w:val="22"/>
              </w:rPr>
              <w:t>Compassionate and non-judgemental approach when delivering customer service</w:t>
            </w:r>
          </w:p>
          <w:p w14:paraId="0A4EC6B6" w14:textId="77777777" w:rsidR="00A965E4" w:rsidRPr="00A965E4" w:rsidRDefault="00A965E4" w:rsidP="00504EAF">
            <w:pPr>
              <w:pStyle w:val="ListParagraph"/>
              <w:numPr>
                <w:ilvl w:val="0"/>
                <w:numId w:val="2"/>
              </w:numPr>
              <w:spacing w:after="0" w:line="240" w:lineRule="auto"/>
              <w:ind w:left="430" w:right="168" w:hanging="288"/>
              <w:rPr>
                <w:rFonts w:ascii="Calibri" w:eastAsia="Calibri" w:hAnsi="Calibri" w:cs="Calibri"/>
                <w:sz w:val="22"/>
                <w:szCs w:val="22"/>
              </w:rPr>
            </w:pPr>
            <w:r>
              <w:rPr>
                <w:rFonts w:ascii="Calibri" w:hAnsi="Calibri"/>
                <w:color w:val="000000" w:themeColor="text1"/>
                <w:sz w:val="22"/>
                <w:szCs w:val="22"/>
              </w:rPr>
              <w:t>Confidence in call handling and dealing with difficult calls</w:t>
            </w:r>
          </w:p>
          <w:p w14:paraId="6615C3E5" w14:textId="77777777" w:rsidR="00A965E4" w:rsidRPr="00A965E4" w:rsidRDefault="00A965E4" w:rsidP="00504EAF">
            <w:pPr>
              <w:pStyle w:val="ListParagraph"/>
              <w:numPr>
                <w:ilvl w:val="0"/>
                <w:numId w:val="2"/>
              </w:numPr>
              <w:spacing w:after="0" w:line="240" w:lineRule="auto"/>
              <w:ind w:left="430" w:right="168" w:hanging="288"/>
              <w:rPr>
                <w:rFonts w:ascii="Calibri" w:eastAsia="Calibri" w:hAnsi="Calibri" w:cs="Calibri"/>
                <w:sz w:val="22"/>
                <w:szCs w:val="22"/>
              </w:rPr>
            </w:pPr>
            <w:r>
              <w:rPr>
                <w:rFonts w:ascii="Calibri" w:hAnsi="Calibri"/>
                <w:color w:val="000000" w:themeColor="text1"/>
                <w:sz w:val="22"/>
                <w:szCs w:val="22"/>
              </w:rPr>
              <w:t xml:space="preserve">Ability to establish and maintain productive relationships both within and </w:t>
            </w:r>
            <w:proofErr w:type="spellStart"/>
            <w:r>
              <w:rPr>
                <w:rFonts w:ascii="Calibri" w:hAnsi="Calibri"/>
                <w:color w:val="000000" w:themeColor="text1"/>
                <w:sz w:val="22"/>
                <w:szCs w:val="22"/>
              </w:rPr>
              <w:t>outwith</w:t>
            </w:r>
            <w:proofErr w:type="spellEnd"/>
            <w:r>
              <w:rPr>
                <w:rFonts w:ascii="Calibri" w:hAnsi="Calibri"/>
                <w:color w:val="000000" w:themeColor="text1"/>
                <w:sz w:val="22"/>
                <w:szCs w:val="22"/>
              </w:rPr>
              <w:t xml:space="preserve"> the organisation</w:t>
            </w:r>
          </w:p>
          <w:p w14:paraId="6892D886" w14:textId="77777777" w:rsidR="00A965E4" w:rsidRPr="0056377A" w:rsidRDefault="00A965E4" w:rsidP="00504EAF">
            <w:pPr>
              <w:pStyle w:val="ListParagraph"/>
              <w:numPr>
                <w:ilvl w:val="0"/>
                <w:numId w:val="2"/>
              </w:numPr>
              <w:spacing w:after="0" w:line="240" w:lineRule="auto"/>
              <w:ind w:left="430" w:right="168" w:hanging="288"/>
              <w:rPr>
                <w:rFonts w:ascii="Calibri" w:eastAsia="Calibri" w:hAnsi="Calibri" w:cs="Calibri"/>
                <w:sz w:val="22"/>
                <w:szCs w:val="22"/>
              </w:rPr>
            </w:pPr>
            <w:r>
              <w:rPr>
                <w:rFonts w:ascii="Calibri" w:hAnsi="Calibri"/>
                <w:color w:val="000000" w:themeColor="text1"/>
                <w:sz w:val="22"/>
                <w:szCs w:val="22"/>
              </w:rPr>
              <w:t>Able to maintain professional boundaries and uphold confidentiality</w:t>
            </w:r>
          </w:p>
          <w:p w14:paraId="1F0DD2F3" w14:textId="7565E8CB" w:rsidR="0056377A" w:rsidRDefault="0056377A" w:rsidP="00504EAF">
            <w:pPr>
              <w:pStyle w:val="ListParagraph"/>
              <w:numPr>
                <w:ilvl w:val="0"/>
                <w:numId w:val="2"/>
              </w:numPr>
              <w:spacing w:after="0" w:line="240" w:lineRule="auto"/>
              <w:ind w:left="430" w:right="168" w:hanging="288"/>
              <w:rPr>
                <w:rFonts w:ascii="Calibri" w:eastAsia="Calibri" w:hAnsi="Calibri" w:cs="Calibri"/>
                <w:sz w:val="22"/>
                <w:szCs w:val="22"/>
              </w:rPr>
            </w:pPr>
            <w:r>
              <w:rPr>
                <w:rFonts w:ascii="Calibri" w:hAnsi="Calibri"/>
                <w:color w:val="000000" w:themeColor="text1"/>
                <w:sz w:val="22"/>
                <w:szCs w:val="22"/>
              </w:rPr>
              <w:t>Understand</w:t>
            </w:r>
            <w:r w:rsidR="005008AC">
              <w:rPr>
                <w:rFonts w:ascii="Calibri" w:hAnsi="Calibri"/>
                <w:color w:val="000000" w:themeColor="text1"/>
                <w:sz w:val="22"/>
                <w:szCs w:val="22"/>
              </w:rPr>
              <w:t>ing of handling confidential and/or sensitive information.</w:t>
            </w:r>
          </w:p>
        </w:tc>
        <w:tc>
          <w:tcPr>
            <w:tcW w:w="4395" w:type="dxa"/>
            <w:tcBorders>
              <w:top w:val="single" w:sz="6" w:space="0" w:color="auto"/>
              <w:left w:val="single" w:sz="6" w:space="0" w:color="auto"/>
              <w:bottom w:val="single" w:sz="6" w:space="0" w:color="auto"/>
              <w:right w:val="single" w:sz="6" w:space="0" w:color="auto"/>
            </w:tcBorders>
            <w:shd w:val="clear" w:color="auto" w:fill="FFFFFF" w:themeFill="background1"/>
          </w:tcPr>
          <w:p w14:paraId="118BADF3" w14:textId="77777777" w:rsidR="224B7913" w:rsidRPr="00A965E4" w:rsidRDefault="00A965E4" w:rsidP="00504EAF">
            <w:pPr>
              <w:pStyle w:val="ListParagraph"/>
              <w:numPr>
                <w:ilvl w:val="0"/>
                <w:numId w:val="2"/>
              </w:numPr>
              <w:spacing w:after="0" w:line="240" w:lineRule="auto"/>
              <w:ind w:left="399" w:hanging="315"/>
              <w:rPr>
                <w:rFonts w:ascii="Calibri" w:eastAsia="Calibri" w:hAnsi="Calibri" w:cs="Calibri"/>
                <w:sz w:val="22"/>
                <w:szCs w:val="22"/>
              </w:rPr>
            </w:pPr>
            <w:r>
              <w:rPr>
                <w:rFonts w:ascii="Calibri" w:eastAsia="Calibri" w:hAnsi="Calibri" w:cs="Calibri"/>
                <w:sz w:val="22"/>
                <w:szCs w:val="22"/>
                <w:lang w:val="en-US"/>
              </w:rPr>
              <w:t xml:space="preserve">Ability to </w:t>
            </w:r>
            <w:proofErr w:type="spellStart"/>
            <w:r>
              <w:rPr>
                <w:rFonts w:ascii="Calibri" w:eastAsia="Calibri" w:hAnsi="Calibri" w:cs="Calibri"/>
                <w:sz w:val="22"/>
                <w:szCs w:val="22"/>
                <w:lang w:val="en-US"/>
              </w:rPr>
              <w:t>recognise</w:t>
            </w:r>
            <w:proofErr w:type="spellEnd"/>
            <w:r>
              <w:rPr>
                <w:rFonts w:ascii="Calibri" w:eastAsia="Calibri" w:hAnsi="Calibri" w:cs="Calibri"/>
                <w:sz w:val="22"/>
                <w:szCs w:val="22"/>
                <w:lang w:val="en-US"/>
              </w:rPr>
              <w:t xml:space="preserve"> and manage own stress and/or seek support</w:t>
            </w:r>
          </w:p>
          <w:p w14:paraId="5A4ECF5E" w14:textId="48CF53D2" w:rsidR="00A965E4" w:rsidRPr="00560A63" w:rsidRDefault="00104523" w:rsidP="00504EAF">
            <w:pPr>
              <w:pStyle w:val="ListParagraph"/>
              <w:numPr>
                <w:ilvl w:val="0"/>
                <w:numId w:val="2"/>
              </w:numPr>
              <w:spacing w:after="0" w:line="240" w:lineRule="auto"/>
              <w:ind w:left="399" w:hanging="315"/>
              <w:rPr>
                <w:rFonts w:ascii="Calibri" w:eastAsia="Calibri" w:hAnsi="Calibri" w:cs="Calibri"/>
                <w:sz w:val="22"/>
                <w:szCs w:val="22"/>
              </w:rPr>
            </w:pPr>
            <w:r>
              <w:rPr>
                <w:rFonts w:ascii="Calibri" w:eastAsia="Calibri" w:hAnsi="Calibri" w:cs="Calibri"/>
                <w:sz w:val="22"/>
                <w:szCs w:val="22"/>
                <w:lang w:val="en-US"/>
              </w:rPr>
              <w:t>Up to date t</w:t>
            </w:r>
            <w:r w:rsidR="00A965E4">
              <w:rPr>
                <w:rFonts w:ascii="Calibri" w:eastAsia="Calibri" w:hAnsi="Calibri" w:cs="Calibri"/>
                <w:sz w:val="22"/>
                <w:szCs w:val="22"/>
                <w:lang w:val="en-US"/>
              </w:rPr>
              <w:t>raining in data security, handling sensitive and personal data/ information</w:t>
            </w:r>
          </w:p>
        </w:tc>
      </w:tr>
      <w:tr w:rsidR="224B7913" w14:paraId="0CAE4EBA" w14:textId="77777777" w:rsidTr="006D31F9">
        <w:trPr>
          <w:trHeight w:val="300"/>
        </w:trPr>
        <w:tc>
          <w:tcPr>
            <w:tcW w:w="1985" w:type="dxa"/>
            <w:tcBorders>
              <w:top w:val="single" w:sz="6" w:space="0" w:color="auto"/>
              <w:left w:val="single" w:sz="6" w:space="0" w:color="auto"/>
              <w:bottom w:val="single" w:sz="6" w:space="0" w:color="auto"/>
              <w:right w:val="single" w:sz="6" w:space="0" w:color="auto"/>
            </w:tcBorders>
            <w:shd w:val="clear" w:color="auto" w:fill="D0CECE"/>
            <w:vAlign w:val="center"/>
          </w:tcPr>
          <w:p w14:paraId="4EB9ABD6" w14:textId="267A7204" w:rsidR="224B7913" w:rsidRDefault="224B7913" w:rsidP="224B7913">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Value Base</w:t>
            </w:r>
          </w:p>
        </w:tc>
        <w:tc>
          <w:tcPr>
            <w:tcW w:w="4252" w:type="dxa"/>
            <w:tcBorders>
              <w:top w:val="single" w:sz="6" w:space="0" w:color="auto"/>
              <w:left w:val="single" w:sz="6" w:space="0" w:color="auto"/>
              <w:bottom w:val="single" w:sz="6" w:space="0" w:color="auto"/>
              <w:right w:val="single" w:sz="6" w:space="0" w:color="auto"/>
            </w:tcBorders>
            <w:shd w:val="clear" w:color="auto" w:fill="FFFFFF" w:themeFill="background1"/>
          </w:tcPr>
          <w:p w14:paraId="01BF64AD" w14:textId="77777777" w:rsidR="224B7913" w:rsidRPr="00737D5F" w:rsidRDefault="00A965E4" w:rsidP="00504EAF">
            <w:pPr>
              <w:pStyle w:val="ListParagraph"/>
              <w:numPr>
                <w:ilvl w:val="0"/>
                <w:numId w:val="1"/>
              </w:numPr>
              <w:spacing w:after="0" w:line="240" w:lineRule="auto"/>
              <w:ind w:left="430" w:right="168" w:hanging="288"/>
              <w:rPr>
                <w:rFonts w:ascii="Calibri" w:eastAsia="Calibri" w:hAnsi="Calibri" w:cs="Calibri"/>
                <w:sz w:val="22"/>
                <w:szCs w:val="22"/>
              </w:rPr>
            </w:pPr>
            <w:r>
              <w:rPr>
                <w:rFonts w:ascii="Calibri" w:eastAsia="Calibri" w:hAnsi="Calibri" w:cs="Calibri"/>
                <w:sz w:val="22"/>
                <w:szCs w:val="22"/>
                <w:lang w:val="en-US"/>
              </w:rPr>
              <w:t>Comm</w:t>
            </w:r>
            <w:r w:rsidR="00737D5F">
              <w:rPr>
                <w:rFonts w:ascii="Calibri" w:eastAsia="Calibri" w:hAnsi="Calibri" w:cs="Calibri"/>
                <w:sz w:val="22"/>
                <w:szCs w:val="22"/>
                <w:lang w:val="en-US"/>
              </w:rPr>
              <w:t>itment to maintaining service quality standards and improvement</w:t>
            </w:r>
          </w:p>
          <w:p w14:paraId="6712F22C" w14:textId="412D3E89" w:rsidR="00737D5F" w:rsidRPr="00BF024E" w:rsidRDefault="00737D5F" w:rsidP="00BF024E">
            <w:pPr>
              <w:pStyle w:val="ListParagraph"/>
              <w:numPr>
                <w:ilvl w:val="0"/>
                <w:numId w:val="1"/>
              </w:numPr>
              <w:spacing w:after="0" w:line="240" w:lineRule="auto"/>
              <w:ind w:left="430" w:right="168" w:hanging="288"/>
              <w:rPr>
                <w:rFonts w:ascii="Calibri" w:eastAsia="Calibri" w:hAnsi="Calibri" w:cs="Calibri"/>
                <w:sz w:val="22"/>
                <w:szCs w:val="22"/>
              </w:rPr>
            </w:pPr>
            <w:r>
              <w:rPr>
                <w:rFonts w:ascii="Calibri" w:eastAsia="Calibri" w:hAnsi="Calibri" w:cs="Calibri"/>
                <w:sz w:val="22"/>
                <w:szCs w:val="22"/>
                <w:lang w:val="en-US"/>
              </w:rPr>
              <w:t xml:space="preserve">A belief and evidence of working to the values underpinning </w:t>
            </w:r>
            <w:r w:rsidR="00D0740D">
              <w:rPr>
                <w:rFonts w:ascii="Calibri" w:eastAsia="Calibri" w:hAnsi="Calibri" w:cs="Calibri"/>
                <w:sz w:val="22"/>
                <w:szCs w:val="22"/>
                <w:lang w:val="en-US"/>
              </w:rPr>
              <w:t xml:space="preserve">fairness, </w:t>
            </w:r>
            <w:r>
              <w:rPr>
                <w:rFonts w:ascii="Calibri" w:eastAsia="Calibri" w:hAnsi="Calibri" w:cs="Calibri"/>
                <w:sz w:val="22"/>
                <w:szCs w:val="22"/>
                <w:lang w:val="en-US"/>
              </w:rPr>
              <w:t xml:space="preserve">social inclusion, </w:t>
            </w:r>
            <w:r w:rsidR="004022B6">
              <w:rPr>
                <w:rFonts w:ascii="Calibri" w:eastAsia="Calibri" w:hAnsi="Calibri" w:cs="Calibri"/>
                <w:sz w:val="22"/>
                <w:szCs w:val="22"/>
                <w:lang w:val="en-US"/>
              </w:rPr>
              <w:t>independence and professionalism.</w:t>
            </w:r>
          </w:p>
        </w:tc>
        <w:tc>
          <w:tcPr>
            <w:tcW w:w="4395" w:type="dxa"/>
            <w:tcBorders>
              <w:top w:val="single" w:sz="6" w:space="0" w:color="auto"/>
              <w:left w:val="single" w:sz="6" w:space="0" w:color="auto"/>
              <w:bottom w:val="single" w:sz="6" w:space="0" w:color="auto"/>
              <w:right w:val="single" w:sz="6" w:space="0" w:color="auto"/>
            </w:tcBorders>
            <w:shd w:val="clear" w:color="auto" w:fill="FFFFFF" w:themeFill="background1"/>
          </w:tcPr>
          <w:p w14:paraId="5EBEA034" w14:textId="5E269029" w:rsidR="224B7913" w:rsidRPr="00BF024E" w:rsidRDefault="00BF024E" w:rsidP="00BF024E">
            <w:pPr>
              <w:pStyle w:val="ListParagraph"/>
              <w:numPr>
                <w:ilvl w:val="0"/>
                <w:numId w:val="1"/>
              </w:numPr>
              <w:spacing w:after="0" w:line="240" w:lineRule="auto"/>
              <w:rPr>
                <w:rFonts w:ascii="Calibri" w:eastAsia="Calibri" w:hAnsi="Calibri" w:cs="Calibri"/>
                <w:sz w:val="22"/>
                <w:szCs w:val="22"/>
              </w:rPr>
            </w:pPr>
            <w:r w:rsidRPr="00BF024E">
              <w:rPr>
                <w:rFonts w:ascii="Calibri" w:eastAsia="Calibri" w:hAnsi="Calibri" w:cs="Calibri"/>
                <w:sz w:val="22"/>
                <w:szCs w:val="22"/>
                <w:lang w:val="en-US"/>
              </w:rPr>
              <w:t>Willingness to challenge the status quo in a positive manner</w:t>
            </w:r>
          </w:p>
        </w:tc>
      </w:tr>
    </w:tbl>
    <w:p w14:paraId="20696226" w14:textId="5EE5B882" w:rsidR="224B7913" w:rsidRDefault="224B7913"/>
    <w:sectPr w:rsidR="224B7913" w:rsidSect="00691F8D">
      <w:pgSz w:w="11906" w:h="16838"/>
      <w:pgMar w:top="1191" w:right="1191" w:bottom="1191"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716A"/>
    <w:multiLevelType w:val="hybridMultilevel"/>
    <w:tmpl w:val="4ACE50E2"/>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F52583"/>
    <w:multiLevelType w:val="multilevel"/>
    <w:tmpl w:val="9626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81E52D"/>
    <w:multiLevelType w:val="hybridMultilevel"/>
    <w:tmpl w:val="505C63FE"/>
    <w:lvl w:ilvl="0" w:tplc="6AAE0F00">
      <w:start w:val="1"/>
      <w:numFmt w:val="bullet"/>
      <w:lvlText w:val=""/>
      <w:lvlJc w:val="left"/>
      <w:pPr>
        <w:ind w:left="720" w:hanging="360"/>
      </w:pPr>
      <w:rPr>
        <w:rFonts w:ascii="Symbol" w:hAnsi="Symbol" w:hint="default"/>
      </w:rPr>
    </w:lvl>
    <w:lvl w:ilvl="1" w:tplc="C930D572">
      <w:start w:val="1"/>
      <w:numFmt w:val="bullet"/>
      <w:lvlText w:val="o"/>
      <w:lvlJc w:val="left"/>
      <w:pPr>
        <w:ind w:left="1440" w:hanging="360"/>
      </w:pPr>
      <w:rPr>
        <w:rFonts w:ascii="Courier New" w:hAnsi="Courier New" w:hint="default"/>
      </w:rPr>
    </w:lvl>
    <w:lvl w:ilvl="2" w:tplc="30185110">
      <w:start w:val="1"/>
      <w:numFmt w:val="bullet"/>
      <w:lvlText w:val=""/>
      <w:lvlJc w:val="left"/>
      <w:pPr>
        <w:ind w:left="2160" w:hanging="360"/>
      </w:pPr>
      <w:rPr>
        <w:rFonts w:ascii="Wingdings" w:hAnsi="Wingdings" w:hint="default"/>
      </w:rPr>
    </w:lvl>
    <w:lvl w:ilvl="3" w:tplc="4B382030">
      <w:start w:val="1"/>
      <w:numFmt w:val="bullet"/>
      <w:lvlText w:val=""/>
      <w:lvlJc w:val="left"/>
      <w:pPr>
        <w:ind w:left="2880" w:hanging="360"/>
      </w:pPr>
      <w:rPr>
        <w:rFonts w:ascii="Symbol" w:hAnsi="Symbol" w:hint="default"/>
      </w:rPr>
    </w:lvl>
    <w:lvl w:ilvl="4" w:tplc="5DC820D0">
      <w:start w:val="1"/>
      <w:numFmt w:val="bullet"/>
      <w:lvlText w:val="o"/>
      <w:lvlJc w:val="left"/>
      <w:pPr>
        <w:ind w:left="3600" w:hanging="360"/>
      </w:pPr>
      <w:rPr>
        <w:rFonts w:ascii="Courier New" w:hAnsi="Courier New" w:hint="default"/>
      </w:rPr>
    </w:lvl>
    <w:lvl w:ilvl="5" w:tplc="3F307A5C">
      <w:start w:val="1"/>
      <w:numFmt w:val="bullet"/>
      <w:lvlText w:val=""/>
      <w:lvlJc w:val="left"/>
      <w:pPr>
        <w:ind w:left="4320" w:hanging="360"/>
      </w:pPr>
      <w:rPr>
        <w:rFonts w:ascii="Wingdings" w:hAnsi="Wingdings" w:hint="default"/>
      </w:rPr>
    </w:lvl>
    <w:lvl w:ilvl="6" w:tplc="C0AC331E">
      <w:start w:val="1"/>
      <w:numFmt w:val="bullet"/>
      <w:lvlText w:val=""/>
      <w:lvlJc w:val="left"/>
      <w:pPr>
        <w:ind w:left="5040" w:hanging="360"/>
      </w:pPr>
      <w:rPr>
        <w:rFonts w:ascii="Symbol" w:hAnsi="Symbol" w:hint="default"/>
      </w:rPr>
    </w:lvl>
    <w:lvl w:ilvl="7" w:tplc="8F506E1A">
      <w:start w:val="1"/>
      <w:numFmt w:val="bullet"/>
      <w:lvlText w:val="o"/>
      <w:lvlJc w:val="left"/>
      <w:pPr>
        <w:ind w:left="5760" w:hanging="360"/>
      </w:pPr>
      <w:rPr>
        <w:rFonts w:ascii="Courier New" w:hAnsi="Courier New" w:hint="default"/>
      </w:rPr>
    </w:lvl>
    <w:lvl w:ilvl="8" w:tplc="4000912E">
      <w:start w:val="1"/>
      <w:numFmt w:val="bullet"/>
      <w:lvlText w:val=""/>
      <w:lvlJc w:val="left"/>
      <w:pPr>
        <w:ind w:left="6480" w:hanging="360"/>
      </w:pPr>
      <w:rPr>
        <w:rFonts w:ascii="Wingdings" w:hAnsi="Wingdings" w:hint="default"/>
      </w:rPr>
    </w:lvl>
  </w:abstractNum>
  <w:abstractNum w:abstractNumId="3" w15:restartNumberingAfterBreak="0">
    <w:nsid w:val="16618BE9"/>
    <w:multiLevelType w:val="multilevel"/>
    <w:tmpl w:val="CC96116E"/>
    <w:lvl w:ilvl="0">
      <w:start w:val="1"/>
      <w:numFmt w:val="bullet"/>
      <w:lvlText w:val=""/>
      <w:lvlJc w:val="left"/>
      <w:pPr>
        <w:ind w:left="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7E5EE55"/>
    <w:multiLevelType w:val="hybridMultilevel"/>
    <w:tmpl w:val="2882615C"/>
    <w:lvl w:ilvl="0" w:tplc="D8608FD0">
      <w:start w:val="1"/>
      <w:numFmt w:val="bullet"/>
      <w:lvlText w:val=""/>
      <w:lvlJc w:val="left"/>
      <w:pPr>
        <w:ind w:left="720" w:hanging="360"/>
      </w:pPr>
      <w:rPr>
        <w:rFonts w:ascii="Symbol" w:hAnsi="Symbol" w:hint="default"/>
      </w:rPr>
    </w:lvl>
    <w:lvl w:ilvl="1" w:tplc="C61CA512">
      <w:start w:val="1"/>
      <w:numFmt w:val="bullet"/>
      <w:lvlText w:val="o"/>
      <w:lvlJc w:val="left"/>
      <w:pPr>
        <w:ind w:left="1440" w:hanging="360"/>
      </w:pPr>
      <w:rPr>
        <w:rFonts w:ascii="Courier New" w:hAnsi="Courier New" w:hint="default"/>
      </w:rPr>
    </w:lvl>
    <w:lvl w:ilvl="2" w:tplc="0C72DDB0">
      <w:start w:val="1"/>
      <w:numFmt w:val="bullet"/>
      <w:lvlText w:val=""/>
      <w:lvlJc w:val="left"/>
      <w:pPr>
        <w:ind w:left="2160" w:hanging="360"/>
      </w:pPr>
      <w:rPr>
        <w:rFonts w:ascii="Wingdings" w:hAnsi="Wingdings" w:hint="default"/>
      </w:rPr>
    </w:lvl>
    <w:lvl w:ilvl="3" w:tplc="2B801432">
      <w:start w:val="1"/>
      <w:numFmt w:val="bullet"/>
      <w:lvlText w:val=""/>
      <w:lvlJc w:val="left"/>
      <w:pPr>
        <w:ind w:left="2880" w:hanging="360"/>
      </w:pPr>
      <w:rPr>
        <w:rFonts w:ascii="Symbol" w:hAnsi="Symbol" w:hint="default"/>
      </w:rPr>
    </w:lvl>
    <w:lvl w:ilvl="4" w:tplc="18C48FDE">
      <w:start w:val="1"/>
      <w:numFmt w:val="bullet"/>
      <w:lvlText w:val="o"/>
      <w:lvlJc w:val="left"/>
      <w:pPr>
        <w:ind w:left="3600" w:hanging="360"/>
      </w:pPr>
      <w:rPr>
        <w:rFonts w:ascii="Courier New" w:hAnsi="Courier New" w:hint="default"/>
      </w:rPr>
    </w:lvl>
    <w:lvl w:ilvl="5" w:tplc="9BC6720A">
      <w:start w:val="1"/>
      <w:numFmt w:val="bullet"/>
      <w:lvlText w:val=""/>
      <w:lvlJc w:val="left"/>
      <w:pPr>
        <w:ind w:left="4320" w:hanging="360"/>
      </w:pPr>
      <w:rPr>
        <w:rFonts w:ascii="Wingdings" w:hAnsi="Wingdings" w:hint="default"/>
      </w:rPr>
    </w:lvl>
    <w:lvl w:ilvl="6" w:tplc="5470C960">
      <w:start w:val="1"/>
      <w:numFmt w:val="bullet"/>
      <w:lvlText w:val=""/>
      <w:lvlJc w:val="left"/>
      <w:pPr>
        <w:ind w:left="5040" w:hanging="360"/>
      </w:pPr>
      <w:rPr>
        <w:rFonts w:ascii="Symbol" w:hAnsi="Symbol" w:hint="default"/>
      </w:rPr>
    </w:lvl>
    <w:lvl w:ilvl="7" w:tplc="179C2BFE">
      <w:start w:val="1"/>
      <w:numFmt w:val="bullet"/>
      <w:lvlText w:val="o"/>
      <w:lvlJc w:val="left"/>
      <w:pPr>
        <w:ind w:left="5760" w:hanging="360"/>
      </w:pPr>
      <w:rPr>
        <w:rFonts w:ascii="Courier New" w:hAnsi="Courier New" w:hint="default"/>
      </w:rPr>
    </w:lvl>
    <w:lvl w:ilvl="8" w:tplc="3E244774">
      <w:start w:val="1"/>
      <w:numFmt w:val="bullet"/>
      <w:lvlText w:val=""/>
      <w:lvlJc w:val="left"/>
      <w:pPr>
        <w:ind w:left="6480" w:hanging="360"/>
      </w:pPr>
      <w:rPr>
        <w:rFonts w:ascii="Wingdings" w:hAnsi="Wingdings" w:hint="default"/>
      </w:rPr>
    </w:lvl>
  </w:abstractNum>
  <w:abstractNum w:abstractNumId="5" w15:restartNumberingAfterBreak="0">
    <w:nsid w:val="1E094658"/>
    <w:multiLevelType w:val="hybridMultilevel"/>
    <w:tmpl w:val="ABBCE1C6"/>
    <w:lvl w:ilvl="0" w:tplc="0D164EF4">
      <w:start w:val="1"/>
      <w:numFmt w:val="bullet"/>
      <w:lvlText w:val=""/>
      <w:lvlJc w:val="left"/>
      <w:pPr>
        <w:ind w:left="360" w:hanging="360"/>
      </w:pPr>
      <w:rPr>
        <w:rFonts w:ascii="Symbol" w:hAnsi="Symbol" w:hint="default"/>
      </w:rPr>
    </w:lvl>
    <w:lvl w:ilvl="1" w:tplc="521C536E">
      <w:start w:val="1"/>
      <w:numFmt w:val="bullet"/>
      <w:lvlText w:val="o"/>
      <w:lvlJc w:val="left"/>
      <w:pPr>
        <w:ind w:left="1080" w:hanging="360"/>
      </w:pPr>
      <w:rPr>
        <w:rFonts w:ascii="Courier New" w:hAnsi="Courier New" w:hint="default"/>
      </w:rPr>
    </w:lvl>
    <w:lvl w:ilvl="2" w:tplc="10249182">
      <w:start w:val="1"/>
      <w:numFmt w:val="bullet"/>
      <w:lvlText w:val=""/>
      <w:lvlJc w:val="left"/>
      <w:pPr>
        <w:ind w:left="1800" w:hanging="360"/>
      </w:pPr>
      <w:rPr>
        <w:rFonts w:ascii="Wingdings" w:hAnsi="Wingdings" w:hint="default"/>
      </w:rPr>
    </w:lvl>
    <w:lvl w:ilvl="3" w:tplc="C68C94BE">
      <w:start w:val="1"/>
      <w:numFmt w:val="bullet"/>
      <w:lvlText w:val=""/>
      <w:lvlJc w:val="left"/>
      <w:pPr>
        <w:ind w:left="2520" w:hanging="360"/>
      </w:pPr>
      <w:rPr>
        <w:rFonts w:ascii="Symbol" w:hAnsi="Symbol" w:hint="default"/>
      </w:rPr>
    </w:lvl>
    <w:lvl w:ilvl="4" w:tplc="B1520EBC">
      <w:start w:val="1"/>
      <w:numFmt w:val="bullet"/>
      <w:lvlText w:val="o"/>
      <w:lvlJc w:val="left"/>
      <w:pPr>
        <w:ind w:left="3240" w:hanging="360"/>
      </w:pPr>
      <w:rPr>
        <w:rFonts w:ascii="Courier New" w:hAnsi="Courier New" w:hint="default"/>
      </w:rPr>
    </w:lvl>
    <w:lvl w:ilvl="5" w:tplc="BA362820">
      <w:start w:val="1"/>
      <w:numFmt w:val="bullet"/>
      <w:lvlText w:val=""/>
      <w:lvlJc w:val="left"/>
      <w:pPr>
        <w:ind w:left="3960" w:hanging="360"/>
      </w:pPr>
      <w:rPr>
        <w:rFonts w:ascii="Wingdings" w:hAnsi="Wingdings" w:hint="default"/>
      </w:rPr>
    </w:lvl>
    <w:lvl w:ilvl="6" w:tplc="A29EF934">
      <w:start w:val="1"/>
      <w:numFmt w:val="bullet"/>
      <w:lvlText w:val=""/>
      <w:lvlJc w:val="left"/>
      <w:pPr>
        <w:ind w:left="4680" w:hanging="360"/>
      </w:pPr>
      <w:rPr>
        <w:rFonts w:ascii="Symbol" w:hAnsi="Symbol" w:hint="default"/>
      </w:rPr>
    </w:lvl>
    <w:lvl w:ilvl="7" w:tplc="CC30FFA0">
      <w:start w:val="1"/>
      <w:numFmt w:val="bullet"/>
      <w:lvlText w:val="o"/>
      <w:lvlJc w:val="left"/>
      <w:pPr>
        <w:ind w:left="5400" w:hanging="360"/>
      </w:pPr>
      <w:rPr>
        <w:rFonts w:ascii="Courier New" w:hAnsi="Courier New" w:hint="default"/>
      </w:rPr>
    </w:lvl>
    <w:lvl w:ilvl="8" w:tplc="496C0E6C">
      <w:start w:val="1"/>
      <w:numFmt w:val="bullet"/>
      <w:lvlText w:val=""/>
      <w:lvlJc w:val="left"/>
      <w:pPr>
        <w:ind w:left="6120" w:hanging="360"/>
      </w:pPr>
      <w:rPr>
        <w:rFonts w:ascii="Wingdings" w:hAnsi="Wingdings" w:hint="default"/>
      </w:rPr>
    </w:lvl>
  </w:abstractNum>
  <w:abstractNum w:abstractNumId="6" w15:restartNumberingAfterBreak="0">
    <w:nsid w:val="248B27CF"/>
    <w:multiLevelType w:val="hybridMultilevel"/>
    <w:tmpl w:val="DC30BD72"/>
    <w:lvl w:ilvl="0" w:tplc="08090001">
      <w:start w:val="1"/>
      <w:numFmt w:val="bullet"/>
      <w:lvlText w:val=""/>
      <w:lvlJc w:val="left"/>
      <w:pPr>
        <w:ind w:left="444" w:hanging="360"/>
      </w:pPr>
      <w:rPr>
        <w:rFonts w:ascii="Symbol" w:hAnsi="Symbol" w:hint="default"/>
      </w:rPr>
    </w:lvl>
    <w:lvl w:ilvl="1" w:tplc="08090003" w:tentative="1">
      <w:start w:val="1"/>
      <w:numFmt w:val="bullet"/>
      <w:lvlText w:val="o"/>
      <w:lvlJc w:val="left"/>
      <w:pPr>
        <w:ind w:left="1164" w:hanging="360"/>
      </w:pPr>
      <w:rPr>
        <w:rFonts w:ascii="Courier New" w:hAnsi="Courier New" w:cs="Courier New" w:hint="default"/>
      </w:rPr>
    </w:lvl>
    <w:lvl w:ilvl="2" w:tplc="08090005" w:tentative="1">
      <w:start w:val="1"/>
      <w:numFmt w:val="bullet"/>
      <w:lvlText w:val=""/>
      <w:lvlJc w:val="left"/>
      <w:pPr>
        <w:ind w:left="1884" w:hanging="360"/>
      </w:pPr>
      <w:rPr>
        <w:rFonts w:ascii="Wingdings" w:hAnsi="Wingdings" w:hint="default"/>
      </w:rPr>
    </w:lvl>
    <w:lvl w:ilvl="3" w:tplc="08090001" w:tentative="1">
      <w:start w:val="1"/>
      <w:numFmt w:val="bullet"/>
      <w:lvlText w:val=""/>
      <w:lvlJc w:val="left"/>
      <w:pPr>
        <w:ind w:left="2604" w:hanging="360"/>
      </w:pPr>
      <w:rPr>
        <w:rFonts w:ascii="Symbol" w:hAnsi="Symbol" w:hint="default"/>
      </w:rPr>
    </w:lvl>
    <w:lvl w:ilvl="4" w:tplc="08090003" w:tentative="1">
      <w:start w:val="1"/>
      <w:numFmt w:val="bullet"/>
      <w:lvlText w:val="o"/>
      <w:lvlJc w:val="left"/>
      <w:pPr>
        <w:ind w:left="3324" w:hanging="360"/>
      </w:pPr>
      <w:rPr>
        <w:rFonts w:ascii="Courier New" w:hAnsi="Courier New" w:cs="Courier New" w:hint="default"/>
      </w:rPr>
    </w:lvl>
    <w:lvl w:ilvl="5" w:tplc="08090005" w:tentative="1">
      <w:start w:val="1"/>
      <w:numFmt w:val="bullet"/>
      <w:lvlText w:val=""/>
      <w:lvlJc w:val="left"/>
      <w:pPr>
        <w:ind w:left="4044" w:hanging="360"/>
      </w:pPr>
      <w:rPr>
        <w:rFonts w:ascii="Wingdings" w:hAnsi="Wingdings" w:hint="default"/>
      </w:rPr>
    </w:lvl>
    <w:lvl w:ilvl="6" w:tplc="08090001" w:tentative="1">
      <w:start w:val="1"/>
      <w:numFmt w:val="bullet"/>
      <w:lvlText w:val=""/>
      <w:lvlJc w:val="left"/>
      <w:pPr>
        <w:ind w:left="4764" w:hanging="360"/>
      </w:pPr>
      <w:rPr>
        <w:rFonts w:ascii="Symbol" w:hAnsi="Symbol" w:hint="default"/>
      </w:rPr>
    </w:lvl>
    <w:lvl w:ilvl="7" w:tplc="08090003" w:tentative="1">
      <w:start w:val="1"/>
      <w:numFmt w:val="bullet"/>
      <w:lvlText w:val="o"/>
      <w:lvlJc w:val="left"/>
      <w:pPr>
        <w:ind w:left="5484" w:hanging="360"/>
      </w:pPr>
      <w:rPr>
        <w:rFonts w:ascii="Courier New" w:hAnsi="Courier New" w:cs="Courier New" w:hint="default"/>
      </w:rPr>
    </w:lvl>
    <w:lvl w:ilvl="8" w:tplc="08090005" w:tentative="1">
      <w:start w:val="1"/>
      <w:numFmt w:val="bullet"/>
      <w:lvlText w:val=""/>
      <w:lvlJc w:val="left"/>
      <w:pPr>
        <w:ind w:left="6204" w:hanging="360"/>
      </w:pPr>
      <w:rPr>
        <w:rFonts w:ascii="Wingdings" w:hAnsi="Wingdings" w:hint="default"/>
      </w:rPr>
    </w:lvl>
  </w:abstractNum>
  <w:abstractNum w:abstractNumId="7" w15:restartNumberingAfterBreak="0">
    <w:nsid w:val="2CED45CE"/>
    <w:multiLevelType w:val="multilevel"/>
    <w:tmpl w:val="779055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D834B86"/>
    <w:multiLevelType w:val="hybridMultilevel"/>
    <w:tmpl w:val="3CE81B7C"/>
    <w:lvl w:ilvl="0" w:tplc="B91618E6">
      <w:start w:val="1"/>
      <w:numFmt w:val="bullet"/>
      <w:lvlText w:val=""/>
      <w:lvlJc w:val="left"/>
      <w:pPr>
        <w:ind w:left="720" w:hanging="360"/>
      </w:pPr>
      <w:rPr>
        <w:rFonts w:ascii="Symbol" w:hAnsi="Symbol" w:hint="default"/>
      </w:rPr>
    </w:lvl>
    <w:lvl w:ilvl="1" w:tplc="76A05106">
      <w:start w:val="1"/>
      <w:numFmt w:val="bullet"/>
      <w:lvlText w:val="o"/>
      <w:lvlJc w:val="left"/>
      <w:pPr>
        <w:ind w:left="1440" w:hanging="360"/>
      </w:pPr>
      <w:rPr>
        <w:rFonts w:ascii="Courier New" w:hAnsi="Courier New" w:hint="default"/>
      </w:rPr>
    </w:lvl>
    <w:lvl w:ilvl="2" w:tplc="C2B06B0E">
      <w:start w:val="1"/>
      <w:numFmt w:val="bullet"/>
      <w:lvlText w:val=""/>
      <w:lvlJc w:val="left"/>
      <w:pPr>
        <w:ind w:left="2160" w:hanging="360"/>
      </w:pPr>
      <w:rPr>
        <w:rFonts w:ascii="Wingdings" w:hAnsi="Wingdings" w:hint="default"/>
      </w:rPr>
    </w:lvl>
    <w:lvl w:ilvl="3" w:tplc="8A62334E">
      <w:start w:val="1"/>
      <w:numFmt w:val="bullet"/>
      <w:lvlText w:val=""/>
      <w:lvlJc w:val="left"/>
      <w:pPr>
        <w:ind w:left="2880" w:hanging="360"/>
      </w:pPr>
      <w:rPr>
        <w:rFonts w:ascii="Symbol" w:hAnsi="Symbol" w:hint="default"/>
      </w:rPr>
    </w:lvl>
    <w:lvl w:ilvl="4" w:tplc="C6845B9A">
      <w:start w:val="1"/>
      <w:numFmt w:val="bullet"/>
      <w:lvlText w:val="o"/>
      <w:lvlJc w:val="left"/>
      <w:pPr>
        <w:ind w:left="3600" w:hanging="360"/>
      </w:pPr>
      <w:rPr>
        <w:rFonts w:ascii="Courier New" w:hAnsi="Courier New" w:hint="default"/>
      </w:rPr>
    </w:lvl>
    <w:lvl w:ilvl="5" w:tplc="A9F83114">
      <w:start w:val="1"/>
      <w:numFmt w:val="bullet"/>
      <w:lvlText w:val=""/>
      <w:lvlJc w:val="left"/>
      <w:pPr>
        <w:ind w:left="4320" w:hanging="360"/>
      </w:pPr>
      <w:rPr>
        <w:rFonts w:ascii="Wingdings" w:hAnsi="Wingdings" w:hint="default"/>
      </w:rPr>
    </w:lvl>
    <w:lvl w:ilvl="6" w:tplc="41C48244">
      <w:start w:val="1"/>
      <w:numFmt w:val="bullet"/>
      <w:lvlText w:val=""/>
      <w:lvlJc w:val="left"/>
      <w:pPr>
        <w:ind w:left="5040" w:hanging="360"/>
      </w:pPr>
      <w:rPr>
        <w:rFonts w:ascii="Symbol" w:hAnsi="Symbol" w:hint="default"/>
      </w:rPr>
    </w:lvl>
    <w:lvl w:ilvl="7" w:tplc="CFC2BE48">
      <w:start w:val="1"/>
      <w:numFmt w:val="bullet"/>
      <w:lvlText w:val="o"/>
      <w:lvlJc w:val="left"/>
      <w:pPr>
        <w:ind w:left="5760" w:hanging="360"/>
      </w:pPr>
      <w:rPr>
        <w:rFonts w:ascii="Courier New" w:hAnsi="Courier New" w:hint="default"/>
      </w:rPr>
    </w:lvl>
    <w:lvl w:ilvl="8" w:tplc="49CCA700">
      <w:start w:val="1"/>
      <w:numFmt w:val="bullet"/>
      <w:lvlText w:val=""/>
      <w:lvlJc w:val="left"/>
      <w:pPr>
        <w:ind w:left="6480" w:hanging="360"/>
      </w:pPr>
      <w:rPr>
        <w:rFonts w:ascii="Wingdings" w:hAnsi="Wingdings" w:hint="default"/>
      </w:rPr>
    </w:lvl>
  </w:abstractNum>
  <w:abstractNum w:abstractNumId="9" w15:restartNumberingAfterBreak="0">
    <w:nsid w:val="30E5D0ED"/>
    <w:multiLevelType w:val="multilevel"/>
    <w:tmpl w:val="77965ACE"/>
    <w:lvl w:ilvl="0">
      <w:start w:val="1"/>
      <w:numFmt w:val="bullet"/>
      <w:lvlText w:val=""/>
      <w:lvlJc w:val="left"/>
      <w:pPr>
        <w:ind w:left="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556C8A"/>
    <w:multiLevelType w:val="multilevel"/>
    <w:tmpl w:val="824E69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1CD5090"/>
    <w:multiLevelType w:val="hybridMultilevel"/>
    <w:tmpl w:val="6BB8F37C"/>
    <w:lvl w:ilvl="0" w:tplc="A192E980">
      <w:start w:val="1"/>
      <w:numFmt w:val="bullet"/>
      <w:lvlText w:val=""/>
      <w:lvlJc w:val="left"/>
      <w:pPr>
        <w:ind w:left="360" w:hanging="360"/>
      </w:pPr>
      <w:rPr>
        <w:rFonts w:ascii="Symbol" w:hAnsi="Symbol" w:hint="default"/>
      </w:rPr>
    </w:lvl>
    <w:lvl w:ilvl="1" w:tplc="72C44DBA">
      <w:start w:val="1"/>
      <w:numFmt w:val="bullet"/>
      <w:lvlText w:val="o"/>
      <w:lvlJc w:val="left"/>
      <w:pPr>
        <w:ind w:left="1440" w:hanging="360"/>
      </w:pPr>
      <w:rPr>
        <w:rFonts w:ascii="Courier New" w:hAnsi="Courier New" w:hint="default"/>
      </w:rPr>
    </w:lvl>
    <w:lvl w:ilvl="2" w:tplc="4FFAB484">
      <w:start w:val="1"/>
      <w:numFmt w:val="bullet"/>
      <w:lvlText w:val=""/>
      <w:lvlJc w:val="left"/>
      <w:pPr>
        <w:ind w:left="2160" w:hanging="360"/>
      </w:pPr>
      <w:rPr>
        <w:rFonts w:ascii="Wingdings" w:hAnsi="Wingdings" w:hint="default"/>
      </w:rPr>
    </w:lvl>
    <w:lvl w:ilvl="3" w:tplc="C12C6958">
      <w:start w:val="1"/>
      <w:numFmt w:val="bullet"/>
      <w:lvlText w:val=""/>
      <w:lvlJc w:val="left"/>
      <w:pPr>
        <w:ind w:left="2880" w:hanging="360"/>
      </w:pPr>
      <w:rPr>
        <w:rFonts w:ascii="Symbol" w:hAnsi="Symbol" w:hint="default"/>
      </w:rPr>
    </w:lvl>
    <w:lvl w:ilvl="4" w:tplc="BD48299A">
      <w:start w:val="1"/>
      <w:numFmt w:val="bullet"/>
      <w:lvlText w:val="o"/>
      <w:lvlJc w:val="left"/>
      <w:pPr>
        <w:ind w:left="3600" w:hanging="360"/>
      </w:pPr>
      <w:rPr>
        <w:rFonts w:ascii="Courier New" w:hAnsi="Courier New" w:hint="default"/>
      </w:rPr>
    </w:lvl>
    <w:lvl w:ilvl="5" w:tplc="4C1A08BA">
      <w:start w:val="1"/>
      <w:numFmt w:val="bullet"/>
      <w:lvlText w:val=""/>
      <w:lvlJc w:val="left"/>
      <w:pPr>
        <w:ind w:left="4320" w:hanging="360"/>
      </w:pPr>
      <w:rPr>
        <w:rFonts w:ascii="Wingdings" w:hAnsi="Wingdings" w:hint="default"/>
      </w:rPr>
    </w:lvl>
    <w:lvl w:ilvl="6" w:tplc="0BDEC4A2">
      <w:start w:val="1"/>
      <w:numFmt w:val="bullet"/>
      <w:lvlText w:val=""/>
      <w:lvlJc w:val="left"/>
      <w:pPr>
        <w:ind w:left="5040" w:hanging="360"/>
      </w:pPr>
      <w:rPr>
        <w:rFonts w:ascii="Symbol" w:hAnsi="Symbol" w:hint="default"/>
      </w:rPr>
    </w:lvl>
    <w:lvl w:ilvl="7" w:tplc="F782E7E0">
      <w:start w:val="1"/>
      <w:numFmt w:val="bullet"/>
      <w:lvlText w:val="o"/>
      <w:lvlJc w:val="left"/>
      <w:pPr>
        <w:ind w:left="5760" w:hanging="360"/>
      </w:pPr>
      <w:rPr>
        <w:rFonts w:ascii="Courier New" w:hAnsi="Courier New" w:hint="default"/>
      </w:rPr>
    </w:lvl>
    <w:lvl w:ilvl="8" w:tplc="11FA0606">
      <w:start w:val="1"/>
      <w:numFmt w:val="bullet"/>
      <w:lvlText w:val=""/>
      <w:lvlJc w:val="left"/>
      <w:pPr>
        <w:ind w:left="6480" w:hanging="360"/>
      </w:pPr>
      <w:rPr>
        <w:rFonts w:ascii="Wingdings" w:hAnsi="Wingdings" w:hint="default"/>
      </w:rPr>
    </w:lvl>
  </w:abstractNum>
  <w:abstractNum w:abstractNumId="12" w15:restartNumberingAfterBreak="0">
    <w:nsid w:val="53307208"/>
    <w:multiLevelType w:val="multilevel"/>
    <w:tmpl w:val="C56AF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DE742CE"/>
    <w:multiLevelType w:val="hybridMultilevel"/>
    <w:tmpl w:val="50A43478"/>
    <w:lvl w:ilvl="0" w:tplc="8B7A646C">
      <w:start w:val="1"/>
      <w:numFmt w:val="bullet"/>
      <w:lvlText w:val=""/>
      <w:lvlJc w:val="left"/>
      <w:pPr>
        <w:ind w:left="360" w:hanging="360"/>
      </w:pPr>
      <w:rPr>
        <w:rFonts w:ascii="Symbol" w:hAnsi="Symbol" w:hint="default"/>
        <w:lang w:val="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290F2A"/>
    <w:multiLevelType w:val="hybridMultilevel"/>
    <w:tmpl w:val="FA6CCE94"/>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5B310D2"/>
    <w:multiLevelType w:val="multilevel"/>
    <w:tmpl w:val="4ACCF5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D222117"/>
    <w:multiLevelType w:val="multilevel"/>
    <w:tmpl w:val="C4C087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79225006">
    <w:abstractNumId w:val="12"/>
  </w:num>
  <w:num w:numId="2" w16cid:durableId="1523975900">
    <w:abstractNumId w:val="10"/>
  </w:num>
  <w:num w:numId="3" w16cid:durableId="986322748">
    <w:abstractNumId w:val="16"/>
  </w:num>
  <w:num w:numId="4" w16cid:durableId="1020817230">
    <w:abstractNumId w:val="15"/>
  </w:num>
  <w:num w:numId="5" w16cid:durableId="1326594996">
    <w:abstractNumId w:val="3"/>
  </w:num>
  <w:num w:numId="6" w16cid:durableId="1393967318">
    <w:abstractNumId w:val="5"/>
  </w:num>
  <w:num w:numId="7" w16cid:durableId="440685660">
    <w:abstractNumId w:val="9"/>
  </w:num>
  <w:num w:numId="8" w16cid:durableId="81336044">
    <w:abstractNumId w:val="11"/>
  </w:num>
  <w:num w:numId="9" w16cid:durableId="33314411">
    <w:abstractNumId w:val="8"/>
  </w:num>
  <w:num w:numId="10" w16cid:durableId="1622688304">
    <w:abstractNumId w:val="2"/>
  </w:num>
  <w:num w:numId="11" w16cid:durableId="1576672425">
    <w:abstractNumId w:val="6"/>
  </w:num>
  <w:num w:numId="12" w16cid:durableId="1217857401">
    <w:abstractNumId w:val="13"/>
  </w:num>
  <w:num w:numId="13" w16cid:durableId="1053770498">
    <w:abstractNumId w:val="4"/>
  </w:num>
  <w:num w:numId="14" w16cid:durableId="120539884">
    <w:abstractNumId w:val="1"/>
  </w:num>
  <w:num w:numId="15" w16cid:durableId="1656567378">
    <w:abstractNumId w:val="0"/>
  </w:num>
  <w:num w:numId="16" w16cid:durableId="248587848">
    <w:abstractNumId w:val="14"/>
  </w:num>
  <w:num w:numId="17" w16cid:durableId="143619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E6674"/>
    <w:rsid w:val="00025B27"/>
    <w:rsid w:val="000366FA"/>
    <w:rsid w:val="000703D8"/>
    <w:rsid w:val="00075D96"/>
    <w:rsid w:val="000809A8"/>
    <w:rsid w:val="00081FC3"/>
    <w:rsid w:val="000A1B6D"/>
    <w:rsid w:val="000C166E"/>
    <w:rsid w:val="000D1AD4"/>
    <w:rsid w:val="000F05FE"/>
    <w:rsid w:val="00104523"/>
    <w:rsid w:val="0011501D"/>
    <w:rsid w:val="00142FBB"/>
    <w:rsid w:val="00144875"/>
    <w:rsid w:val="0016040F"/>
    <w:rsid w:val="001666F8"/>
    <w:rsid w:val="0017BB6C"/>
    <w:rsid w:val="001B12B9"/>
    <w:rsid w:val="001C060F"/>
    <w:rsid w:val="001C5596"/>
    <w:rsid w:val="001C5D04"/>
    <w:rsid w:val="001D1197"/>
    <w:rsid w:val="00200264"/>
    <w:rsid w:val="002350EC"/>
    <w:rsid w:val="002C775C"/>
    <w:rsid w:val="002F318B"/>
    <w:rsid w:val="003160DA"/>
    <w:rsid w:val="0031C176"/>
    <w:rsid w:val="0035069A"/>
    <w:rsid w:val="00352DED"/>
    <w:rsid w:val="00357F21"/>
    <w:rsid w:val="00374462"/>
    <w:rsid w:val="00381D90"/>
    <w:rsid w:val="003A4ACE"/>
    <w:rsid w:val="003B2954"/>
    <w:rsid w:val="003C3EF6"/>
    <w:rsid w:val="003F2931"/>
    <w:rsid w:val="004022B6"/>
    <w:rsid w:val="004079CD"/>
    <w:rsid w:val="00410B71"/>
    <w:rsid w:val="00414BC8"/>
    <w:rsid w:val="00421E3B"/>
    <w:rsid w:val="004424CB"/>
    <w:rsid w:val="00451A47"/>
    <w:rsid w:val="004533BA"/>
    <w:rsid w:val="00481A31"/>
    <w:rsid w:val="00496AC3"/>
    <w:rsid w:val="004F2D79"/>
    <w:rsid w:val="004F7E9F"/>
    <w:rsid w:val="005008AC"/>
    <w:rsid w:val="0050184D"/>
    <w:rsid w:val="00504EAF"/>
    <w:rsid w:val="00521D33"/>
    <w:rsid w:val="00523C3F"/>
    <w:rsid w:val="00547B0B"/>
    <w:rsid w:val="00560A63"/>
    <w:rsid w:val="0056377A"/>
    <w:rsid w:val="005D38AB"/>
    <w:rsid w:val="005F0A35"/>
    <w:rsid w:val="00604DCC"/>
    <w:rsid w:val="00617C0E"/>
    <w:rsid w:val="00636D6A"/>
    <w:rsid w:val="00652A0D"/>
    <w:rsid w:val="00664F72"/>
    <w:rsid w:val="00691F8D"/>
    <w:rsid w:val="0069737A"/>
    <w:rsid w:val="006B2130"/>
    <w:rsid w:val="006C00F1"/>
    <w:rsid w:val="006D31F9"/>
    <w:rsid w:val="00727925"/>
    <w:rsid w:val="00737D5F"/>
    <w:rsid w:val="00793877"/>
    <w:rsid w:val="007B4FED"/>
    <w:rsid w:val="007D2043"/>
    <w:rsid w:val="00831993"/>
    <w:rsid w:val="00834CF9"/>
    <w:rsid w:val="00891D29"/>
    <w:rsid w:val="008B29DA"/>
    <w:rsid w:val="008D755D"/>
    <w:rsid w:val="008F3C7E"/>
    <w:rsid w:val="00903D43"/>
    <w:rsid w:val="009164C0"/>
    <w:rsid w:val="00924FC6"/>
    <w:rsid w:val="009852F1"/>
    <w:rsid w:val="009C4C8D"/>
    <w:rsid w:val="00A531FF"/>
    <w:rsid w:val="00A81F14"/>
    <w:rsid w:val="00A92C1E"/>
    <w:rsid w:val="00A965E4"/>
    <w:rsid w:val="00B16549"/>
    <w:rsid w:val="00B54AFE"/>
    <w:rsid w:val="00BB4589"/>
    <w:rsid w:val="00BE757B"/>
    <w:rsid w:val="00BF024E"/>
    <w:rsid w:val="00BF234A"/>
    <w:rsid w:val="00C20B6C"/>
    <w:rsid w:val="00C3224F"/>
    <w:rsid w:val="00C56C4B"/>
    <w:rsid w:val="00CD6175"/>
    <w:rsid w:val="00CF2D05"/>
    <w:rsid w:val="00CF45C9"/>
    <w:rsid w:val="00D0740D"/>
    <w:rsid w:val="00D46FC3"/>
    <w:rsid w:val="00D759D3"/>
    <w:rsid w:val="00D86B21"/>
    <w:rsid w:val="00DB772C"/>
    <w:rsid w:val="00E233A3"/>
    <w:rsid w:val="00E34306"/>
    <w:rsid w:val="00E44275"/>
    <w:rsid w:val="00E62A8B"/>
    <w:rsid w:val="00E65764"/>
    <w:rsid w:val="00E76076"/>
    <w:rsid w:val="00E77FE8"/>
    <w:rsid w:val="00E8762A"/>
    <w:rsid w:val="00E93538"/>
    <w:rsid w:val="00ED7C6E"/>
    <w:rsid w:val="00EF69F1"/>
    <w:rsid w:val="00F07203"/>
    <w:rsid w:val="00F13901"/>
    <w:rsid w:val="00F71E0A"/>
    <w:rsid w:val="00FA7BF9"/>
    <w:rsid w:val="00FE4A1E"/>
    <w:rsid w:val="00FE7B74"/>
    <w:rsid w:val="011EFE22"/>
    <w:rsid w:val="014BB698"/>
    <w:rsid w:val="03396CC9"/>
    <w:rsid w:val="036CB71F"/>
    <w:rsid w:val="03DAB88C"/>
    <w:rsid w:val="04122E24"/>
    <w:rsid w:val="04227334"/>
    <w:rsid w:val="05628D93"/>
    <w:rsid w:val="07A4D2E4"/>
    <w:rsid w:val="07EC9185"/>
    <w:rsid w:val="086D39CA"/>
    <w:rsid w:val="090D969D"/>
    <w:rsid w:val="09AF4D50"/>
    <w:rsid w:val="09BAD80B"/>
    <w:rsid w:val="09E35282"/>
    <w:rsid w:val="0E623B86"/>
    <w:rsid w:val="0EDC41CA"/>
    <w:rsid w:val="1047178B"/>
    <w:rsid w:val="10DD4CC1"/>
    <w:rsid w:val="1310323F"/>
    <w:rsid w:val="144B4C2B"/>
    <w:rsid w:val="14B521C4"/>
    <w:rsid w:val="171E1FBB"/>
    <w:rsid w:val="187CEA75"/>
    <w:rsid w:val="1B6538A5"/>
    <w:rsid w:val="1B981614"/>
    <w:rsid w:val="1C424C17"/>
    <w:rsid w:val="1C8800C0"/>
    <w:rsid w:val="1D238CE7"/>
    <w:rsid w:val="1D69688C"/>
    <w:rsid w:val="1D8615E1"/>
    <w:rsid w:val="1E257730"/>
    <w:rsid w:val="1F2CAF0F"/>
    <w:rsid w:val="2087B8F6"/>
    <w:rsid w:val="20B67F1E"/>
    <w:rsid w:val="211FC3FF"/>
    <w:rsid w:val="213CF166"/>
    <w:rsid w:val="218E0D47"/>
    <w:rsid w:val="223E6674"/>
    <w:rsid w:val="224B7913"/>
    <w:rsid w:val="22733FBE"/>
    <w:rsid w:val="237AB346"/>
    <w:rsid w:val="24AA4EAF"/>
    <w:rsid w:val="260121C0"/>
    <w:rsid w:val="2666CB4B"/>
    <w:rsid w:val="26F517F3"/>
    <w:rsid w:val="28A0194F"/>
    <w:rsid w:val="2A8147BC"/>
    <w:rsid w:val="2AD82C6E"/>
    <w:rsid w:val="2BF31F08"/>
    <w:rsid w:val="2C8F3795"/>
    <w:rsid w:val="2CAB276D"/>
    <w:rsid w:val="2EA22B23"/>
    <w:rsid w:val="2F0D97A9"/>
    <w:rsid w:val="30A017A8"/>
    <w:rsid w:val="30D472F6"/>
    <w:rsid w:val="312A7DA3"/>
    <w:rsid w:val="313388EF"/>
    <w:rsid w:val="32FABA7B"/>
    <w:rsid w:val="33B89761"/>
    <w:rsid w:val="34A5EB5F"/>
    <w:rsid w:val="34A8C1C9"/>
    <w:rsid w:val="34B84067"/>
    <w:rsid w:val="34DD800C"/>
    <w:rsid w:val="357909DB"/>
    <w:rsid w:val="3C7DBFBA"/>
    <w:rsid w:val="40503DAF"/>
    <w:rsid w:val="40A27696"/>
    <w:rsid w:val="40E8A5E9"/>
    <w:rsid w:val="415C728D"/>
    <w:rsid w:val="41743B34"/>
    <w:rsid w:val="448F14E1"/>
    <w:rsid w:val="44FE696E"/>
    <w:rsid w:val="456449B0"/>
    <w:rsid w:val="456F2694"/>
    <w:rsid w:val="476B0A34"/>
    <w:rsid w:val="47F7A1F6"/>
    <w:rsid w:val="47FC36F4"/>
    <w:rsid w:val="49596A2D"/>
    <w:rsid w:val="4AF5CE8D"/>
    <w:rsid w:val="4B934ED0"/>
    <w:rsid w:val="4DAC49AB"/>
    <w:rsid w:val="4DC3FDB9"/>
    <w:rsid w:val="4F526D9A"/>
    <w:rsid w:val="4F5FD971"/>
    <w:rsid w:val="4F62AC21"/>
    <w:rsid w:val="508A2BC7"/>
    <w:rsid w:val="51AA6318"/>
    <w:rsid w:val="52C4B355"/>
    <w:rsid w:val="535AD992"/>
    <w:rsid w:val="536F204A"/>
    <w:rsid w:val="538E7263"/>
    <w:rsid w:val="53D75B28"/>
    <w:rsid w:val="54CE4240"/>
    <w:rsid w:val="54EA740E"/>
    <w:rsid w:val="54FDAC5F"/>
    <w:rsid w:val="5653D9B6"/>
    <w:rsid w:val="56DDA3B9"/>
    <w:rsid w:val="57388E1A"/>
    <w:rsid w:val="5908EBB1"/>
    <w:rsid w:val="5A35E8A9"/>
    <w:rsid w:val="5B146E4A"/>
    <w:rsid w:val="5B3D9F07"/>
    <w:rsid w:val="5CC3DE87"/>
    <w:rsid w:val="5D19185F"/>
    <w:rsid w:val="5E4A84FD"/>
    <w:rsid w:val="5E6C9FFA"/>
    <w:rsid w:val="619126A5"/>
    <w:rsid w:val="63C925A1"/>
    <w:rsid w:val="63FF3884"/>
    <w:rsid w:val="64F260E7"/>
    <w:rsid w:val="6610D6AC"/>
    <w:rsid w:val="66B86D02"/>
    <w:rsid w:val="68A0D414"/>
    <w:rsid w:val="68B12D4B"/>
    <w:rsid w:val="69861FF9"/>
    <w:rsid w:val="6AB8C257"/>
    <w:rsid w:val="6C2EDDE4"/>
    <w:rsid w:val="6D245A55"/>
    <w:rsid w:val="6DE0A1FB"/>
    <w:rsid w:val="6E222BB3"/>
    <w:rsid w:val="6E754967"/>
    <w:rsid w:val="6F6E31B6"/>
    <w:rsid w:val="701E1D26"/>
    <w:rsid w:val="708D6116"/>
    <w:rsid w:val="7096225F"/>
    <w:rsid w:val="7237478E"/>
    <w:rsid w:val="72C0610C"/>
    <w:rsid w:val="72DBCAA8"/>
    <w:rsid w:val="74084704"/>
    <w:rsid w:val="74A3D182"/>
    <w:rsid w:val="77BB4976"/>
    <w:rsid w:val="77E7E829"/>
    <w:rsid w:val="789A09DA"/>
    <w:rsid w:val="789F05CE"/>
    <w:rsid w:val="79B309D6"/>
    <w:rsid w:val="79D4C258"/>
    <w:rsid w:val="79FFB716"/>
    <w:rsid w:val="7A4F252D"/>
    <w:rsid w:val="7ABD8EDA"/>
    <w:rsid w:val="7B2209E7"/>
    <w:rsid w:val="7BB98EF0"/>
    <w:rsid w:val="7EEE50B1"/>
    <w:rsid w:val="7F492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195B"/>
  <w15:chartTrackingRefBased/>
  <w15:docId w15:val="{7413251F-7EEB-4813-94C8-29096F2B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uiPriority w:val="1"/>
    <w:qFormat/>
    <w:rsid w:val="74A3D182"/>
    <w:pPr>
      <w:spacing w:after="0" w:line="240" w:lineRule="auto"/>
      <w:jc w:val="both"/>
    </w:pPr>
    <w:rPr>
      <w:b/>
      <w:bCs/>
      <w:color w:val="E40038"/>
      <w:sz w:val="56"/>
      <w:szCs w:val="56"/>
    </w:rPr>
  </w:style>
  <w:style w:type="character" w:customStyle="1" w:styleId="HeadingChar">
    <w:name w:val="Heading Char"/>
    <w:basedOn w:val="DefaultParagraphFont"/>
    <w:link w:val="Heading"/>
    <w:uiPriority w:val="1"/>
    <w:rsid w:val="74A3D182"/>
    <w:rPr>
      <w:rFonts w:asciiTheme="minorHAnsi" w:eastAsiaTheme="minorEastAsia" w:hAnsiTheme="minorHAnsi" w:cstheme="minorBidi"/>
      <w:b/>
      <w:bCs/>
      <w:color w:val="E40038"/>
      <w:sz w:val="56"/>
      <w:szCs w:val="56"/>
    </w:rPr>
  </w:style>
  <w:style w:type="paragraph" w:customStyle="1" w:styleId="GaramondBody">
    <w:name w:val="Garamond Body"/>
    <w:basedOn w:val="Normal"/>
    <w:link w:val="GaramondBodyChar"/>
    <w:uiPriority w:val="1"/>
    <w:qFormat/>
    <w:rsid w:val="74A3D182"/>
    <w:pPr>
      <w:spacing w:after="0" w:line="240" w:lineRule="auto"/>
      <w:jc w:val="both"/>
    </w:pPr>
    <w:rPr>
      <w:color w:val="615C5D"/>
      <w:sz w:val="18"/>
      <w:szCs w:val="18"/>
      <w:lang w:eastAsia="en-GB"/>
    </w:rPr>
  </w:style>
  <w:style w:type="character" w:customStyle="1" w:styleId="GaramondBodyChar">
    <w:name w:val="Garamond Body Char"/>
    <w:basedOn w:val="DefaultParagraphFont"/>
    <w:link w:val="GaramondBody"/>
    <w:uiPriority w:val="1"/>
    <w:rsid w:val="74A3D182"/>
    <w:rPr>
      <w:rFonts w:asciiTheme="minorHAnsi" w:eastAsiaTheme="minorEastAsia" w:hAnsiTheme="minorHAnsi" w:cstheme="minorBidi"/>
      <w:color w:val="615C5D"/>
      <w:sz w:val="18"/>
      <w:szCs w:val="18"/>
      <w:lang w:eastAsia="en-GB"/>
    </w:rPr>
  </w:style>
  <w:style w:type="paragraph" w:customStyle="1" w:styleId="SubHeading">
    <w:name w:val="SubHeading"/>
    <w:basedOn w:val="Normal"/>
    <w:link w:val="SubHeadingChar"/>
    <w:uiPriority w:val="1"/>
    <w:qFormat/>
    <w:rsid w:val="74A3D182"/>
    <w:pPr>
      <w:spacing w:after="0" w:line="276" w:lineRule="auto"/>
      <w:jc w:val="both"/>
    </w:pPr>
    <w:rPr>
      <w:b/>
      <w:bCs/>
      <w:color w:val="E40038"/>
      <w:sz w:val="18"/>
      <w:szCs w:val="18"/>
    </w:rPr>
  </w:style>
  <w:style w:type="character" w:customStyle="1" w:styleId="SubHeadingChar">
    <w:name w:val="SubHeading Char"/>
    <w:basedOn w:val="DefaultParagraphFont"/>
    <w:link w:val="SubHeading"/>
    <w:uiPriority w:val="1"/>
    <w:rsid w:val="74A3D182"/>
    <w:rPr>
      <w:rFonts w:asciiTheme="minorHAnsi" w:eastAsiaTheme="minorEastAsia" w:hAnsiTheme="minorHAnsi" w:cstheme="minorBidi"/>
      <w:b/>
      <w:bCs/>
      <w:color w:val="E40038"/>
      <w:sz w:val="18"/>
      <w:szCs w:val="18"/>
    </w:rPr>
  </w:style>
  <w:style w:type="paragraph" w:customStyle="1" w:styleId="BodyBoldBlue">
    <w:name w:val="Body Bold Blue"/>
    <w:basedOn w:val="Normal"/>
    <w:link w:val="BodyBoldBlueChar"/>
    <w:uiPriority w:val="1"/>
    <w:qFormat/>
    <w:rsid w:val="74A3D182"/>
    <w:pPr>
      <w:spacing w:after="0" w:line="240" w:lineRule="auto"/>
      <w:jc w:val="both"/>
    </w:pPr>
    <w:rPr>
      <w:b/>
      <w:bCs/>
      <w:color w:val="253143"/>
      <w:sz w:val="18"/>
      <w:szCs w:val="18"/>
      <w:lang w:eastAsia="en-GB"/>
    </w:rPr>
  </w:style>
  <w:style w:type="character" w:customStyle="1" w:styleId="BodyBoldBlueChar">
    <w:name w:val="Body Bold Blue Char"/>
    <w:basedOn w:val="DefaultParagraphFont"/>
    <w:link w:val="BodyBoldBlue"/>
    <w:uiPriority w:val="1"/>
    <w:rsid w:val="74A3D182"/>
    <w:rPr>
      <w:rFonts w:asciiTheme="minorHAnsi" w:eastAsiaTheme="minorEastAsia" w:hAnsiTheme="minorHAnsi" w:cstheme="minorBidi"/>
      <w:b/>
      <w:bCs/>
      <w:color w:val="253143"/>
      <w:sz w:val="18"/>
      <w:szCs w:val="18"/>
      <w:lang w:eastAsia="en-GB"/>
    </w:rPr>
  </w:style>
  <w:style w:type="character" w:customStyle="1" w:styleId="normaltextrun">
    <w:name w:val="normaltextrun"/>
    <w:basedOn w:val="DefaultParagraphFont"/>
    <w:rsid w:val="74A3D182"/>
    <w:rPr>
      <w:rFonts w:asciiTheme="minorHAnsi" w:eastAsiaTheme="minorEastAsia" w:hAnsiTheme="minorHAnsi" w:cstheme="minorBidi"/>
      <w:sz w:val="22"/>
      <w:szCs w:val="22"/>
    </w:rPr>
  </w:style>
  <w:style w:type="paragraph" w:styleId="ListParagraph">
    <w:name w:val="List Paragraph"/>
    <w:basedOn w:val="Normal"/>
    <w:uiPriority w:val="1"/>
    <w:qFormat/>
    <w:rsid w:val="74A3D18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2954"/>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TaxCatchAll xmlns="94c69a7d-8dee-4c58-8db4-4fc9b65ee6ba" xsi:nil="true"/>
    <SharedWithUsers xmlns="94c69a7d-8dee-4c58-8db4-4fc9b65ee6ba">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E78426-3579-454C-AE5E-21C748920EF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customXml/itemProps2.xml><?xml version="1.0" encoding="utf-8"?>
<ds:datastoreItem xmlns:ds="http://schemas.openxmlformats.org/officeDocument/2006/customXml" ds:itemID="{646F9F64-F852-4CB3-B5A6-BACDAD366D79}">
  <ds:schemaRefs>
    <ds:schemaRef ds:uri="http://schemas.openxmlformats.org/officeDocument/2006/bibliography"/>
  </ds:schemaRefs>
</ds:datastoreItem>
</file>

<file path=customXml/itemProps3.xml><?xml version="1.0" encoding="utf-8"?>
<ds:datastoreItem xmlns:ds="http://schemas.openxmlformats.org/officeDocument/2006/customXml" ds:itemID="{F6AFC0D6-EA34-42C4-8B9E-8CF8536D5595}">
  <ds:schemaRefs>
    <ds:schemaRef ds:uri="http://schemas.microsoft.com/sharepoint/v3/contenttype/forms"/>
  </ds:schemaRefs>
</ds:datastoreItem>
</file>

<file path=customXml/itemProps4.xml><?xml version="1.0" encoding="utf-8"?>
<ds:datastoreItem xmlns:ds="http://schemas.openxmlformats.org/officeDocument/2006/customXml" ds:itemID="{8D5BF12C-52F3-443F-8A26-798CBF722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Nicolson</dc:creator>
  <cp:keywords/>
  <dc:description/>
  <cp:lastModifiedBy>Claire Kinnaird</cp:lastModifiedBy>
  <cp:revision>24</cp:revision>
  <dcterms:created xsi:type="dcterms:W3CDTF">2026-10-16T15:15:00Z</dcterms:created>
  <dcterms:modified xsi:type="dcterms:W3CDTF">2026-10-19T13:57:00Z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Order">
    <vt:r8>839200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